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CD0" w:rsidRPr="008E2D7A" w:rsidRDefault="00C62BFE">
      <w:pPr>
        <w:pStyle w:val="Style13"/>
        <w:rPr>
          <w:sz w:val="44"/>
          <w:szCs w:val="44"/>
        </w:rPr>
      </w:pPr>
      <w:r w:rsidRPr="008E2D7A">
        <w:rPr>
          <w:sz w:val="44"/>
          <w:szCs w:val="44"/>
        </w:rPr>
        <w:t>窗体顶端</w:t>
      </w:r>
    </w:p>
    <w:p w:rsidR="00F40CD0" w:rsidRPr="008E2D7A" w:rsidRDefault="00C62BFE">
      <w:pPr>
        <w:pStyle w:val="a9"/>
        <w:widowControl/>
        <w:shd w:val="clear" w:color="auto" w:fill="FFFFFF"/>
        <w:spacing w:before="300" w:beforeAutospacing="0" w:afterAutospacing="0" w:line="400" w:lineRule="atLeast"/>
        <w:jc w:val="center"/>
        <w:rPr>
          <w:rFonts w:ascii="Calibri" w:hAnsi="Calibri" w:cs="Calibri"/>
          <w:sz w:val="44"/>
          <w:szCs w:val="44"/>
        </w:rPr>
      </w:pPr>
      <w:r w:rsidRPr="008E2D7A">
        <w:rPr>
          <w:rFonts w:ascii="仿宋" w:eastAsia="仿宋" w:hAnsi="仿宋" w:cs="仿宋"/>
          <w:b/>
          <w:color w:val="333333"/>
          <w:sz w:val="44"/>
          <w:szCs w:val="44"/>
          <w:shd w:val="clear" w:color="auto" w:fill="FFFFFF"/>
        </w:rPr>
        <w:t>询价通知书</w:t>
      </w:r>
    </w:p>
    <w:p w:rsidR="00F40CD0" w:rsidRPr="008E2D7A" w:rsidRDefault="00C62BFE">
      <w:pPr>
        <w:pStyle w:val="Style14"/>
        <w:rPr>
          <w:rFonts w:ascii="仿宋" w:eastAsia="仿宋" w:hAnsi="仿宋"/>
          <w:sz w:val="28"/>
          <w:szCs w:val="28"/>
        </w:rPr>
      </w:pPr>
      <w:r w:rsidRPr="008E2D7A">
        <w:rPr>
          <w:rFonts w:ascii="仿宋" w:eastAsia="仿宋" w:hAnsi="仿宋"/>
          <w:sz w:val="28"/>
          <w:szCs w:val="28"/>
        </w:rPr>
        <w:t>窗体底端</w:t>
      </w:r>
    </w:p>
    <w:p w:rsidR="00F40CD0" w:rsidRPr="008E2D7A" w:rsidRDefault="00C62BFE">
      <w:pPr>
        <w:pStyle w:val="a9"/>
        <w:widowControl/>
        <w:shd w:val="clear" w:color="auto" w:fill="FFFFFF"/>
        <w:spacing w:beforeAutospacing="0" w:afterAutospacing="0" w:line="400" w:lineRule="atLeast"/>
        <w:ind w:firstLineChars="200" w:firstLine="560"/>
        <w:jc w:val="both"/>
        <w:rPr>
          <w:rFonts w:ascii="仿宋" w:eastAsia="仿宋" w:hAnsi="仿宋" w:cs="Calibri"/>
          <w:color w:val="333333"/>
          <w:sz w:val="28"/>
          <w:szCs w:val="28"/>
        </w:rPr>
      </w:pPr>
      <w:r w:rsidRPr="008E2D7A">
        <w:rPr>
          <w:rFonts w:ascii="仿宋" w:eastAsia="仿宋" w:hAnsi="仿宋" w:cs="仿宋" w:hint="eastAsia"/>
          <w:color w:val="333333"/>
          <w:sz w:val="28"/>
          <w:szCs w:val="28"/>
          <w:shd w:val="clear" w:color="auto" w:fill="FFFFFF"/>
        </w:rPr>
        <w:t>兹有东莞理工学院</w:t>
      </w:r>
      <w:r w:rsidRPr="008E2D7A">
        <w:rPr>
          <w:rFonts w:ascii="仿宋" w:eastAsia="仿宋" w:hAnsi="仿宋" w:cs="仿宋" w:hint="eastAsia"/>
          <w:b/>
          <w:bCs/>
          <w:color w:val="333333"/>
          <w:sz w:val="28"/>
          <w:szCs w:val="28"/>
          <w:u w:val="single"/>
          <w:shd w:val="clear" w:color="auto" w:fill="FFFFFF"/>
        </w:rPr>
        <w:t>文科楼房屋安全鉴定服务项目</w:t>
      </w:r>
      <w:r w:rsidRPr="008E2D7A">
        <w:rPr>
          <w:rFonts w:ascii="仿宋" w:eastAsia="仿宋" w:hAnsi="仿宋" w:cs="仿宋" w:hint="eastAsia"/>
          <w:color w:val="333333"/>
          <w:sz w:val="28"/>
          <w:szCs w:val="28"/>
          <w:shd w:val="clear" w:color="auto" w:fill="FFFFFF"/>
        </w:rPr>
        <w:t>向社会供应商进行询价</w:t>
      </w:r>
      <w:r w:rsidR="008E2D7A" w:rsidRPr="008E2D7A">
        <w:rPr>
          <w:rFonts w:ascii="仿宋" w:eastAsia="仿宋" w:hAnsi="仿宋" w:cs="仿宋" w:hint="eastAsia"/>
          <w:color w:val="333333"/>
          <w:sz w:val="28"/>
          <w:szCs w:val="28"/>
          <w:shd w:val="clear" w:color="auto" w:fill="FFFFFF"/>
        </w:rPr>
        <w:t>采购</w:t>
      </w:r>
      <w:r w:rsidRPr="008E2D7A">
        <w:rPr>
          <w:rFonts w:ascii="仿宋" w:eastAsia="仿宋" w:hAnsi="仿宋" w:cs="仿宋" w:hint="eastAsia"/>
          <w:color w:val="333333"/>
          <w:sz w:val="28"/>
          <w:szCs w:val="28"/>
          <w:shd w:val="clear" w:color="auto" w:fill="FFFFFF"/>
        </w:rPr>
        <w:t>，符合相应资格条件的供应商根据询价通知书的要求进行报价。项目的采购、质量、服务需求和供应商报价所要具备的条件如下：</w:t>
      </w:r>
    </w:p>
    <w:p w:rsidR="00F40CD0" w:rsidRPr="008E2D7A" w:rsidRDefault="00C62BFE">
      <w:pPr>
        <w:pStyle w:val="a9"/>
        <w:widowControl/>
        <w:shd w:val="clear" w:color="auto" w:fill="FFFFFF"/>
        <w:spacing w:beforeAutospacing="0" w:afterAutospacing="0" w:line="400" w:lineRule="atLeast"/>
        <w:ind w:firstLine="570"/>
        <w:jc w:val="both"/>
        <w:rPr>
          <w:rFonts w:ascii="仿宋" w:eastAsia="仿宋" w:hAnsi="仿宋" w:cs="Calibri"/>
          <w:color w:val="333333"/>
          <w:sz w:val="28"/>
          <w:szCs w:val="28"/>
        </w:rPr>
      </w:pPr>
      <w:r w:rsidRPr="008E2D7A">
        <w:rPr>
          <w:rFonts w:ascii="仿宋" w:eastAsia="仿宋" w:hAnsi="仿宋" w:cs="仿宋" w:hint="eastAsia"/>
          <w:b/>
          <w:color w:val="333333"/>
          <w:sz w:val="28"/>
          <w:szCs w:val="28"/>
          <w:shd w:val="clear" w:color="auto" w:fill="FFFFFF"/>
        </w:rPr>
        <w:t>一、工程基本情况：</w:t>
      </w:r>
    </w:p>
    <w:p w:rsidR="00F40CD0" w:rsidRPr="008E2D7A" w:rsidRDefault="00C62BFE">
      <w:pPr>
        <w:pStyle w:val="a9"/>
        <w:widowControl/>
        <w:shd w:val="clear" w:color="auto" w:fill="FFFFFF"/>
        <w:spacing w:beforeAutospacing="0" w:afterAutospacing="0" w:line="315" w:lineRule="atLeast"/>
        <w:ind w:firstLine="600"/>
        <w:jc w:val="both"/>
        <w:rPr>
          <w:rFonts w:ascii="仿宋" w:eastAsia="仿宋" w:hAnsi="仿宋" w:cs="Calibri"/>
          <w:color w:val="333333"/>
          <w:sz w:val="28"/>
          <w:szCs w:val="28"/>
        </w:rPr>
      </w:pPr>
      <w:r w:rsidRPr="008E2D7A">
        <w:rPr>
          <w:rFonts w:ascii="仿宋" w:eastAsia="仿宋" w:hAnsi="仿宋" w:cs="仿宋" w:hint="eastAsia"/>
          <w:color w:val="333333"/>
          <w:sz w:val="28"/>
          <w:szCs w:val="28"/>
          <w:shd w:val="clear" w:color="auto" w:fill="FFFFFF"/>
        </w:rPr>
        <w:t>1.项目名称：</w:t>
      </w:r>
      <w:r w:rsidRPr="008E2D7A">
        <w:rPr>
          <w:rFonts w:ascii="仿宋" w:eastAsia="仿宋" w:hAnsi="仿宋" w:cs="仿宋" w:hint="eastAsia"/>
          <w:color w:val="333333"/>
          <w:sz w:val="28"/>
          <w:szCs w:val="28"/>
          <w:u w:val="single"/>
          <w:shd w:val="clear" w:color="auto" w:fill="FFFFFF"/>
        </w:rPr>
        <w:t>文科楼房屋安全鉴定服务项目</w:t>
      </w:r>
    </w:p>
    <w:p w:rsidR="00F40CD0" w:rsidRPr="008E2D7A" w:rsidRDefault="00C62BFE" w:rsidP="008E2D7A">
      <w:pPr>
        <w:tabs>
          <w:tab w:val="left" w:pos="312"/>
        </w:tabs>
        <w:ind w:firstLineChars="100" w:firstLine="280"/>
        <w:jc w:val="left"/>
        <w:rPr>
          <w:rFonts w:ascii="仿宋" w:eastAsia="仿宋_GB2312" w:hAnsi="仿宋" w:cs="Calibri"/>
          <w:color w:val="333333"/>
          <w:sz w:val="28"/>
          <w:szCs w:val="28"/>
        </w:rPr>
      </w:pPr>
      <w:r w:rsidRPr="008E2D7A">
        <w:rPr>
          <w:rFonts w:ascii="仿宋" w:eastAsia="仿宋" w:hAnsi="仿宋" w:cs="仿宋" w:hint="eastAsia"/>
          <w:color w:val="333333"/>
          <w:sz w:val="28"/>
          <w:szCs w:val="28"/>
          <w:shd w:val="clear" w:color="auto" w:fill="FFFFFF"/>
        </w:rPr>
        <w:t> 2.</w:t>
      </w:r>
      <w:r w:rsidRPr="008E2D7A">
        <w:rPr>
          <w:rFonts w:ascii="仿宋_GB2312" w:eastAsia="仿宋_GB2312" w:hAnsi="Times New Roman" w:cs="仿宋_GB2312"/>
          <w:color w:val="000000"/>
          <w:sz w:val="28"/>
          <w:szCs w:val="28"/>
          <w:shd w:val="clear" w:color="auto" w:fill="FFFFFF"/>
        </w:rPr>
        <w:t>服务内容：</w:t>
      </w:r>
      <w:r w:rsidRPr="008E2D7A">
        <w:rPr>
          <w:rFonts w:ascii="仿宋_GB2312" w:eastAsia="仿宋_GB2312" w:hAnsi="Times New Roman" w:cs="仿宋_GB2312" w:hint="eastAsia"/>
          <w:color w:val="000000"/>
          <w:sz w:val="28"/>
          <w:szCs w:val="28"/>
          <w:shd w:val="clear" w:color="auto" w:fill="FFFFFF"/>
        </w:rPr>
        <w:t>1）</w:t>
      </w:r>
      <w:r w:rsidRPr="008E2D7A">
        <w:rPr>
          <w:rFonts w:ascii="仿宋_GB2312" w:eastAsia="仿宋_GB2312" w:hAnsi="Times New Roman" w:cs="仿宋_GB2312"/>
          <w:color w:val="000000"/>
          <w:sz w:val="28"/>
          <w:szCs w:val="28"/>
          <w:shd w:val="clear" w:color="auto" w:fill="FFFFFF"/>
        </w:rPr>
        <w:t>依据《危险房屋鉴定标准》、《民用建筑可靠性鉴定标准》等规范及标准</w:t>
      </w:r>
      <w:r w:rsidRPr="008E2D7A">
        <w:rPr>
          <w:rFonts w:ascii="仿宋_GB2312" w:eastAsia="仿宋_GB2312" w:hAnsi="Times New Roman" w:cs="仿宋_GB2312" w:hint="eastAsia"/>
          <w:color w:val="000000"/>
          <w:sz w:val="28"/>
          <w:szCs w:val="28"/>
          <w:shd w:val="clear" w:color="auto" w:fill="FFFFFF"/>
        </w:rPr>
        <w:t>（最新版）</w:t>
      </w:r>
      <w:r w:rsidRPr="008E2D7A">
        <w:rPr>
          <w:rFonts w:ascii="仿宋_GB2312" w:eastAsia="仿宋_GB2312" w:hAnsi="Times New Roman" w:cs="仿宋_GB2312"/>
          <w:color w:val="000000"/>
          <w:sz w:val="28"/>
          <w:szCs w:val="28"/>
          <w:shd w:val="clear" w:color="auto" w:fill="FFFFFF"/>
        </w:rPr>
        <w:t>，对</w:t>
      </w:r>
      <w:r w:rsidRPr="008E2D7A">
        <w:rPr>
          <w:rFonts w:ascii="仿宋_GB2312" w:eastAsia="仿宋_GB2312" w:hAnsi="Times New Roman" w:cs="仿宋_GB2312" w:hint="eastAsia"/>
          <w:color w:val="000000"/>
          <w:sz w:val="28"/>
          <w:szCs w:val="28"/>
          <w:shd w:val="clear" w:color="auto" w:fill="FFFFFF"/>
        </w:rPr>
        <w:t>于文科楼</w:t>
      </w:r>
      <w:r w:rsidRPr="008E2D7A">
        <w:rPr>
          <w:rFonts w:ascii="仿宋_GB2312" w:eastAsia="仿宋_GB2312" w:hAnsi="Times New Roman" w:cs="仿宋_GB2312"/>
          <w:color w:val="000000"/>
          <w:sz w:val="28"/>
          <w:szCs w:val="28"/>
          <w:shd w:val="clear" w:color="auto" w:fill="FFFFFF"/>
        </w:rPr>
        <w:t>建筑产生的相关安全性进行综合评估，遵循客观、科学、公正的原则编写鉴定报告书和提出鉴定结论及处理的初步措施及方法，并提出进一步的处理建议，未尽细节，在合同中再行确定。</w:t>
      </w:r>
      <w:r w:rsidRPr="008E2D7A">
        <w:rPr>
          <w:rFonts w:ascii="仿宋_GB2312" w:eastAsia="仿宋_GB2312" w:hAnsi="Times New Roman" w:cs="仿宋_GB2312" w:hint="eastAsia"/>
          <w:color w:val="000000"/>
          <w:sz w:val="28"/>
          <w:szCs w:val="28"/>
          <w:shd w:val="clear" w:color="auto" w:fill="FFFFFF"/>
        </w:rPr>
        <w:t>2）鉴定单位须到学校进行现场勘察，制订并现场讲解鉴定方案，至少安排一名工程师作为项目负责人全过程跟进项目的实施。</w:t>
      </w:r>
    </w:p>
    <w:p w:rsidR="00F40CD0" w:rsidRPr="008E2D7A" w:rsidRDefault="00C62BFE">
      <w:pPr>
        <w:pStyle w:val="a9"/>
        <w:widowControl/>
        <w:shd w:val="clear" w:color="auto" w:fill="FFFFFF"/>
        <w:spacing w:beforeAutospacing="0" w:afterAutospacing="0" w:line="400" w:lineRule="atLeast"/>
        <w:ind w:firstLine="600"/>
        <w:jc w:val="both"/>
        <w:rPr>
          <w:rFonts w:ascii="仿宋_GB2312" w:eastAsia="仿宋_GB2312" w:hAnsi="Times New Roman" w:cs="仿宋_GB2312"/>
          <w:color w:val="000000"/>
          <w:sz w:val="28"/>
          <w:szCs w:val="28"/>
          <w:shd w:val="clear" w:color="auto" w:fill="FFFFFF"/>
        </w:rPr>
      </w:pPr>
      <w:r w:rsidRPr="008E2D7A">
        <w:rPr>
          <w:rFonts w:ascii="仿宋" w:eastAsia="仿宋" w:hAnsi="仿宋" w:cs="仿宋" w:hint="eastAsia"/>
          <w:color w:val="333333"/>
          <w:sz w:val="28"/>
          <w:szCs w:val="28"/>
          <w:shd w:val="clear" w:color="auto" w:fill="FFFFFF"/>
        </w:rPr>
        <w:t>3.</w:t>
      </w:r>
      <w:r w:rsidRPr="008E2D7A">
        <w:rPr>
          <w:rFonts w:ascii="仿宋_GB2312" w:eastAsia="仿宋_GB2312" w:hAnsi="Times New Roman" w:cs="仿宋_GB2312"/>
          <w:color w:val="000000"/>
          <w:sz w:val="28"/>
          <w:szCs w:val="28"/>
          <w:shd w:val="clear" w:color="auto" w:fill="FFFFFF"/>
        </w:rPr>
        <w:t>项目地块及其规模：</w:t>
      </w:r>
      <w:r w:rsidRPr="008E2D7A">
        <w:rPr>
          <w:rFonts w:ascii="仿宋_GB2312" w:eastAsia="仿宋_GB2312" w:hAnsi="Times New Roman" w:cs="仿宋_GB2312" w:hint="eastAsia"/>
          <w:color w:val="000000"/>
          <w:sz w:val="28"/>
          <w:szCs w:val="28"/>
          <w:shd w:val="clear" w:color="auto" w:fill="FFFFFF"/>
        </w:rPr>
        <w:t>文科楼楼宇</w:t>
      </w:r>
      <w:r w:rsidRPr="008E2D7A">
        <w:rPr>
          <w:rFonts w:ascii="仿宋_GB2312" w:eastAsia="仿宋_GB2312" w:hAnsi="Times New Roman" w:cs="仿宋_GB2312"/>
          <w:color w:val="000000"/>
          <w:sz w:val="28"/>
          <w:szCs w:val="28"/>
          <w:shd w:val="clear" w:color="auto" w:fill="FFFFFF"/>
        </w:rPr>
        <w:t>建筑面积为</w:t>
      </w:r>
      <w:r w:rsidRPr="008E2D7A">
        <w:rPr>
          <w:rFonts w:ascii="仿宋_GB2312" w:eastAsia="仿宋_GB2312" w:hAnsi="Times New Roman" w:cs="仿宋_GB2312" w:hint="eastAsia"/>
          <w:color w:val="000000"/>
          <w:sz w:val="28"/>
          <w:szCs w:val="28"/>
          <w:shd w:val="clear" w:color="auto" w:fill="FFFFFF"/>
        </w:rPr>
        <w:t>9150</w:t>
      </w:r>
      <w:r w:rsidRPr="008E2D7A">
        <w:rPr>
          <w:rFonts w:ascii="仿宋_GB2312" w:eastAsia="仿宋_GB2312" w:hAnsi="Times New Roman" w:cs="仿宋_GB2312"/>
          <w:color w:val="000000"/>
          <w:sz w:val="28"/>
          <w:szCs w:val="28"/>
          <w:shd w:val="clear" w:color="auto" w:fill="FFFFFF"/>
        </w:rPr>
        <w:t>平方米，</w:t>
      </w:r>
      <w:r w:rsidRPr="008E2D7A">
        <w:rPr>
          <w:rFonts w:ascii="仿宋_GB2312" w:eastAsia="仿宋_GB2312" w:hAnsi="Times New Roman" w:cs="仿宋_GB2312" w:hint="eastAsia"/>
          <w:color w:val="000000"/>
          <w:sz w:val="28"/>
          <w:szCs w:val="28"/>
          <w:shd w:val="clear" w:color="auto" w:fill="FFFFFF"/>
        </w:rPr>
        <w:t>建筑类型为：</w:t>
      </w:r>
      <w:r w:rsidRPr="008E2D7A">
        <w:rPr>
          <w:rFonts w:ascii="仿宋_GB2312" w:eastAsia="仿宋_GB2312" w:hAnsi="Times New Roman" w:cs="仿宋_GB2312"/>
          <w:color w:val="000000"/>
          <w:sz w:val="28"/>
          <w:szCs w:val="28"/>
          <w:shd w:val="clear" w:color="auto" w:fill="FFFFFF"/>
        </w:rPr>
        <w:t>非住宅类钢筋混凝土结构</w:t>
      </w:r>
      <w:r w:rsidRPr="008E2D7A">
        <w:rPr>
          <w:rFonts w:ascii="仿宋_GB2312" w:eastAsia="仿宋_GB2312" w:hAnsi="Times New Roman" w:cs="仿宋_GB2312" w:hint="eastAsia"/>
          <w:color w:val="000000"/>
          <w:sz w:val="28"/>
          <w:szCs w:val="28"/>
          <w:shd w:val="clear" w:color="auto" w:fill="FFFFFF"/>
        </w:rPr>
        <w:t>。</w:t>
      </w:r>
    </w:p>
    <w:p w:rsidR="00F40CD0" w:rsidRPr="008E2D7A" w:rsidRDefault="00C62BFE" w:rsidP="008E2D7A">
      <w:pPr>
        <w:pStyle w:val="a9"/>
        <w:widowControl/>
        <w:shd w:val="clear" w:color="auto" w:fill="FFFFFF"/>
        <w:spacing w:beforeAutospacing="0" w:afterAutospacing="0" w:line="400" w:lineRule="atLeast"/>
        <w:ind w:firstLine="600"/>
        <w:jc w:val="both"/>
        <w:rPr>
          <w:rFonts w:ascii="仿宋" w:eastAsia="仿宋" w:hAnsi="仿宋" w:cs="Calibri"/>
          <w:color w:val="333333"/>
          <w:sz w:val="28"/>
          <w:szCs w:val="28"/>
        </w:rPr>
      </w:pPr>
      <w:r w:rsidRPr="008E2D7A">
        <w:rPr>
          <w:rFonts w:ascii="仿宋" w:eastAsia="仿宋" w:hAnsi="仿宋" w:cs="仿宋" w:hint="eastAsia"/>
          <w:color w:val="333333"/>
          <w:sz w:val="28"/>
          <w:szCs w:val="28"/>
          <w:shd w:val="clear" w:color="auto" w:fill="FFFFFF"/>
        </w:rPr>
        <w:t>4.项目工期：签</w:t>
      </w:r>
      <w:r w:rsidR="008E2D7A">
        <w:rPr>
          <w:rFonts w:ascii="仿宋" w:eastAsia="仿宋" w:hAnsi="仿宋" w:cs="仿宋" w:hint="eastAsia"/>
          <w:color w:val="333333"/>
          <w:sz w:val="28"/>
          <w:szCs w:val="28"/>
          <w:shd w:val="clear" w:color="auto" w:fill="FFFFFF"/>
        </w:rPr>
        <w:t>订</w:t>
      </w:r>
      <w:r w:rsidRPr="008E2D7A">
        <w:rPr>
          <w:rFonts w:ascii="仿宋" w:eastAsia="仿宋" w:hAnsi="仿宋" w:cs="仿宋" w:hint="eastAsia"/>
          <w:color w:val="333333"/>
          <w:sz w:val="28"/>
          <w:szCs w:val="28"/>
          <w:shd w:val="clear" w:color="auto" w:fill="FFFFFF"/>
        </w:rPr>
        <w:t>合同后</w:t>
      </w:r>
      <w:r w:rsidRPr="008E2D7A">
        <w:rPr>
          <w:rFonts w:ascii="仿宋" w:eastAsia="仿宋" w:hAnsi="仿宋" w:cs="宋体" w:hint="eastAsia"/>
          <w:color w:val="333333"/>
          <w:sz w:val="28"/>
          <w:szCs w:val="28"/>
          <w:shd w:val="clear" w:color="auto" w:fill="FFFFFF"/>
        </w:rPr>
        <w:t>15</w:t>
      </w:r>
      <w:r w:rsidRPr="008E2D7A">
        <w:rPr>
          <w:rFonts w:ascii="仿宋" w:eastAsia="仿宋" w:hAnsi="仿宋" w:cs="仿宋" w:hint="eastAsia"/>
          <w:color w:val="333333"/>
          <w:sz w:val="28"/>
          <w:szCs w:val="28"/>
          <w:shd w:val="clear" w:color="auto" w:fill="FFFFFF"/>
        </w:rPr>
        <w:t>天内完成施工；</w:t>
      </w:r>
    </w:p>
    <w:p w:rsidR="00F40CD0" w:rsidRPr="008E2D7A" w:rsidRDefault="00C62BFE">
      <w:pPr>
        <w:pStyle w:val="a9"/>
        <w:widowControl/>
        <w:shd w:val="clear" w:color="auto" w:fill="FFFFFF"/>
        <w:spacing w:beforeAutospacing="0" w:afterAutospacing="0" w:line="400" w:lineRule="atLeast"/>
        <w:ind w:firstLine="600"/>
        <w:jc w:val="both"/>
        <w:rPr>
          <w:rFonts w:ascii="仿宋" w:eastAsia="仿宋" w:hAnsi="仿宋" w:cs="Calibri"/>
          <w:color w:val="333333"/>
          <w:sz w:val="28"/>
          <w:szCs w:val="28"/>
        </w:rPr>
      </w:pPr>
      <w:r w:rsidRPr="008E2D7A">
        <w:rPr>
          <w:rFonts w:ascii="仿宋" w:eastAsia="仿宋" w:hAnsi="仿宋" w:cs="仿宋" w:hint="eastAsia"/>
          <w:color w:val="333333"/>
          <w:sz w:val="28"/>
          <w:szCs w:val="28"/>
          <w:shd w:val="clear" w:color="auto" w:fill="FFFFFF"/>
        </w:rPr>
        <w:t>5. 质量和技术要求：合格标准，符合国家、省、市及行业现行的相关文件和规定执行，根据合同要求，</w:t>
      </w:r>
      <w:r w:rsidRPr="008E2D7A">
        <w:rPr>
          <w:rFonts w:ascii="仿宋_GB2312" w:eastAsia="仿宋_GB2312" w:hAnsi="Times New Roman" w:cs="仿宋_GB2312"/>
          <w:color w:val="000000"/>
          <w:sz w:val="28"/>
          <w:szCs w:val="28"/>
          <w:shd w:val="clear" w:color="auto" w:fill="FFFFFF"/>
        </w:rPr>
        <w:t>编写鉴定报告书和提出鉴定结论及处理的初步措施及方法，并提出进一步的处理建议</w:t>
      </w:r>
      <w:r w:rsidRPr="008E2D7A">
        <w:rPr>
          <w:rFonts w:ascii="仿宋" w:eastAsia="仿宋" w:hAnsi="仿宋" w:cs="仿宋" w:hint="eastAsia"/>
          <w:color w:val="333333"/>
          <w:sz w:val="28"/>
          <w:szCs w:val="28"/>
          <w:shd w:val="clear" w:color="auto" w:fill="FFFFFF"/>
        </w:rPr>
        <w:t>。</w:t>
      </w:r>
    </w:p>
    <w:p w:rsidR="00F40CD0" w:rsidRPr="008E2D7A" w:rsidRDefault="00C62BFE">
      <w:pPr>
        <w:pStyle w:val="a9"/>
        <w:widowControl/>
        <w:shd w:val="clear" w:color="auto" w:fill="FFFFFF"/>
        <w:spacing w:beforeAutospacing="0" w:afterAutospacing="0" w:line="400" w:lineRule="atLeast"/>
        <w:ind w:firstLine="600"/>
        <w:jc w:val="both"/>
        <w:rPr>
          <w:rFonts w:ascii="仿宋" w:eastAsia="仿宋" w:hAnsi="仿宋" w:cs="Calibri"/>
          <w:color w:val="333333"/>
          <w:sz w:val="28"/>
          <w:szCs w:val="28"/>
        </w:rPr>
      </w:pPr>
      <w:r w:rsidRPr="008E2D7A">
        <w:rPr>
          <w:rFonts w:ascii="仿宋" w:eastAsia="仿宋" w:hAnsi="仿宋" w:cs="仿宋" w:hint="eastAsia"/>
          <w:color w:val="333333"/>
          <w:sz w:val="28"/>
          <w:szCs w:val="28"/>
          <w:shd w:val="clear" w:color="auto" w:fill="FFFFFF"/>
        </w:rPr>
        <w:t>6.承包方式：</w:t>
      </w:r>
    </w:p>
    <w:p w:rsidR="00F40CD0" w:rsidRPr="008E2D7A" w:rsidRDefault="00C62BFE">
      <w:pPr>
        <w:pStyle w:val="a9"/>
        <w:widowControl/>
        <w:shd w:val="clear" w:color="auto" w:fill="FFFFFF"/>
        <w:spacing w:beforeAutospacing="0" w:afterAutospacing="0" w:line="400" w:lineRule="atLeast"/>
        <w:ind w:firstLine="480"/>
        <w:jc w:val="both"/>
        <w:rPr>
          <w:rFonts w:ascii="仿宋" w:eastAsia="仿宋" w:hAnsi="仿宋" w:cs="Calibri"/>
          <w:color w:val="333333"/>
          <w:sz w:val="28"/>
          <w:szCs w:val="28"/>
        </w:rPr>
      </w:pPr>
      <w:r w:rsidRPr="008E2D7A">
        <w:rPr>
          <w:rFonts w:ascii="仿宋" w:eastAsia="仿宋" w:hAnsi="仿宋" w:cs="仿宋" w:hint="eastAsia"/>
          <w:color w:val="333333"/>
          <w:sz w:val="28"/>
          <w:szCs w:val="28"/>
          <w:shd w:val="clear" w:color="auto" w:fill="FFFFFF"/>
        </w:rPr>
        <w:t>（</w:t>
      </w:r>
      <w:r w:rsidRPr="008E2D7A">
        <w:rPr>
          <w:rFonts w:ascii="仿宋" w:eastAsia="仿宋" w:hAnsi="仿宋" w:cs="宋体" w:hint="eastAsia"/>
          <w:color w:val="333333"/>
          <w:sz w:val="28"/>
          <w:szCs w:val="28"/>
          <w:shd w:val="clear" w:color="auto" w:fill="FFFFFF"/>
        </w:rPr>
        <w:t>1</w:t>
      </w:r>
      <w:r w:rsidRPr="008E2D7A">
        <w:rPr>
          <w:rFonts w:ascii="仿宋" w:eastAsia="仿宋" w:hAnsi="仿宋" w:cs="仿宋" w:hint="eastAsia"/>
          <w:color w:val="333333"/>
          <w:sz w:val="28"/>
          <w:szCs w:val="28"/>
          <w:shd w:val="clear" w:color="auto" w:fill="FFFFFF"/>
        </w:rPr>
        <w:t>）总价一次包干。</w:t>
      </w:r>
    </w:p>
    <w:p w:rsidR="00F40CD0" w:rsidRPr="008E2D7A" w:rsidRDefault="00C62BFE">
      <w:pPr>
        <w:pStyle w:val="a9"/>
        <w:widowControl/>
        <w:shd w:val="clear" w:color="auto" w:fill="FFFFFF"/>
        <w:spacing w:beforeAutospacing="0" w:afterAutospacing="0" w:line="400" w:lineRule="atLeast"/>
        <w:ind w:firstLine="480"/>
        <w:jc w:val="both"/>
        <w:rPr>
          <w:rFonts w:ascii="仿宋" w:eastAsia="仿宋" w:hAnsi="仿宋" w:cs="Calibri"/>
          <w:color w:val="333333"/>
          <w:sz w:val="28"/>
          <w:szCs w:val="28"/>
        </w:rPr>
      </w:pPr>
      <w:r w:rsidRPr="008E2D7A">
        <w:rPr>
          <w:rFonts w:ascii="仿宋" w:eastAsia="仿宋" w:hAnsi="仿宋" w:cs="仿宋" w:hint="eastAsia"/>
          <w:color w:val="333333"/>
          <w:sz w:val="28"/>
          <w:szCs w:val="28"/>
          <w:shd w:val="clear" w:color="auto" w:fill="FFFFFF"/>
        </w:rPr>
        <w:lastRenderedPageBreak/>
        <w:t>（</w:t>
      </w:r>
      <w:r w:rsidRPr="008E2D7A">
        <w:rPr>
          <w:rFonts w:ascii="仿宋" w:eastAsia="仿宋" w:hAnsi="仿宋" w:cs="宋体" w:hint="eastAsia"/>
          <w:color w:val="333333"/>
          <w:sz w:val="28"/>
          <w:szCs w:val="28"/>
          <w:shd w:val="clear" w:color="auto" w:fill="FFFFFF"/>
        </w:rPr>
        <w:t>2</w:t>
      </w:r>
      <w:r w:rsidRPr="008E2D7A">
        <w:rPr>
          <w:rFonts w:ascii="仿宋" w:eastAsia="仿宋" w:hAnsi="仿宋" w:cs="仿宋" w:hint="eastAsia"/>
          <w:color w:val="333333"/>
          <w:sz w:val="28"/>
          <w:szCs w:val="28"/>
          <w:shd w:val="clear" w:color="auto" w:fill="FFFFFF"/>
        </w:rPr>
        <w:t>）按国家规定由</w:t>
      </w:r>
      <w:r w:rsidR="00BA25FD">
        <w:rPr>
          <w:rFonts w:ascii="仿宋" w:eastAsia="仿宋" w:hAnsi="仿宋" w:cs="仿宋" w:hint="eastAsia"/>
          <w:color w:val="333333"/>
          <w:sz w:val="28"/>
          <w:szCs w:val="28"/>
          <w:shd w:val="clear" w:color="auto" w:fill="FFFFFF"/>
        </w:rPr>
        <w:t>供应商</w:t>
      </w:r>
      <w:r w:rsidRPr="008E2D7A">
        <w:rPr>
          <w:rFonts w:ascii="仿宋" w:eastAsia="仿宋" w:hAnsi="仿宋" w:cs="仿宋" w:hint="eastAsia"/>
          <w:color w:val="333333"/>
          <w:sz w:val="28"/>
          <w:szCs w:val="28"/>
          <w:shd w:val="clear" w:color="auto" w:fill="FFFFFF"/>
        </w:rPr>
        <w:t>缴纳的各种税收已包含在本</w:t>
      </w:r>
      <w:r w:rsidR="00BA25FD">
        <w:rPr>
          <w:rFonts w:ascii="仿宋" w:eastAsia="仿宋" w:hAnsi="仿宋" w:cs="仿宋" w:hint="eastAsia"/>
          <w:color w:val="333333"/>
          <w:sz w:val="28"/>
          <w:szCs w:val="28"/>
          <w:shd w:val="clear" w:color="auto" w:fill="FFFFFF"/>
        </w:rPr>
        <w:t>项目</w:t>
      </w:r>
      <w:r w:rsidR="0091166E">
        <w:rPr>
          <w:rFonts w:ascii="仿宋" w:eastAsia="仿宋" w:hAnsi="仿宋" w:cs="仿宋" w:hint="eastAsia"/>
          <w:color w:val="333333"/>
          <w:sz w:val="28"/>
          <w:szCs w:val="28"/>
          <w:shd w:val="clear" w:color="auto" w:fill="FFFFFF"/>
        </w:rPr>
        <w:t>报</w:t>
      </w:r>
      <w:r w:rsidRPr="008E2D7A">
        <w:rPr>
          <w:rFonts w:ascii="仿宋" w:eastAsia="仿宋" w:hAnsi="仿宋" w:cs="仿宋" w:hint="eastAsia"/>
          <w:color w:val="333333"/>
          <w:sz w:val="28"/>
          <w:szCs w:val="28"/>
          <w:shd w:val="clear" w:color="auto" w:fill="FFFFFF"/>
        </w:rPr>
        <w:t>价内，由</w:t>
      </w:r>
      <w:r w:rsidR="00BA25FD">
        <w:rPr>
          <w:rFonts w:ascii="仿宋" w:eastAsia="仿宋" w:hAnsi="仿宋" w:cs="仿宋" w:hint="eastAsia"/>
          <w:color w:val="333333"/>
          <w:sz w:val="28"/>
          <w:szCs w:val="28"/>
          <w:shd w:val="clear" w:color="auto" w:fill="FFFFFF"/>
        </w:rPr>
        <w:t>供应商向税务</w:t>
      </w:r>
      <w:r w:rsidRPr="008E2D7A">
        <w:rPr>
          <w:rFonts w:ascii="仿宋" w:eastAsia="仿宋" w:hAnsi="仿宋" w:cs="仿宋" w:hint="eastAsia"/>
          <w:color w:val="333333"/>
          <w:sz w:val="28"/>
          <w:szCs w:val="28"/>
          <w:shd w:val="clear" w:color="auto" w:fill="FFFFFF"/>
        </w:rPr>
        <w:t>部门支付。</w:t>
      </w:r>
    </w:p>
    <w:p w:rsidR="00F40CD0" w:rsidRPr="008E2D7A" w:rsidRDefault="00C62BFE">
      <w:pPr>
        <w:pStyle w:val="a9"/>
        <w:widowControl/>
        <w:shd w:val="clear" w:color="auto" w:fill="FFFFFF"/>
        <w:spacing w:beforeAutospacing="0" w:afterAutospacing="0" w:line="400" w:lineRule="atLeast"/>
        <w:ind w:firstLine="480"/>
        <w:jc w:val="both"/>
        <w:rPr>
          <w:rFonts w:ascii="仿宋" w:eastAsia="仿宋" w:hAnsi="仿宋" w:cs="Calibri"/>
          <w:color w:val="000000" w:themeColor="text1"/>
          <w:sz w:val="28"/>
          <w:szCs w:val="28"/>
        </w:rPr>
      </w:pPr>
      <w:r w:rsidRPr="008E2D7A">
        <w:rPr>
          <w:rFonts w:ascii="仿宋" w:eastAsia="仿宋" w:hAnsi="仿宋" w:cs="仿宋" w:hint="eastAsia"/>
          <w:color w:val="000000" w:themeColor="text1"/>
          <w:sz w:val="28"/>
          <w:szCs w:val="28"/>
          <w:shd w:val="clear" w:color="auto" w:fill="FFFFFF"/>
        </w:rPr>
        <w:t>（</w:t>
      </w:r>
      <w:r w:rsidRPr="008E2D7A">
        <w:rPr>
          <w:rFonts w:ascii="仿宋" w:eastAsia="仿宋" w:hAnsi="仿宋" w:cs="宋体" w:hint="eastAsia"/>
          <w:color w:val="000000" w:themeColor="text1"/>
          <w:sz w:val="28"/>
          <w:szCs w:val="28"/>
          <w:shd w:val="clear" w:color="auto" w:fill="FFFFFF"/>
        </w:rPr>
        <w:t>3</w:t>
      </w:r>
      <w:r w:rsidRPr="008E2D7A">
        <w:rPr>
          <w:rFonts w:ascii="仿宋" w:eastAsia="仿宋" w:hAnsi="仿宋" w:cs="仿宋" w:hint="eastAsia"/>
          <w:color w:val="000000" w:themeColor="text1"/>
          <w:sz w:val="28"/>
          <w:szCs w:val="28"/>
          <w:shd w:val="clear" w:color="auto" w:fill="FFFFFF"/>
        </w:rPr>
        <w:t>）项目除变更外，总造价一次包定，结算时不作调整。</w:t>
      </w:r>
    </w:p>
    <w:p w:rsidR="00F40CD0" w:rsidRPr="008E2D7A" w:rsidRDefault="00C62BFE">
      <w:pPr>
        <w:pStyle w:val="a9"/>
        <w:widowControl/>
        <w:shd w:val="clear" w:color="auto" w:fill="FFFFFF"/>
        <w:spacing w:beforeAutospacing="0" w:after="78" w:afterAutospacing="0" w:line="273" w:lineRule="atLeast"/>
        <w:jc w:val="both"/>
        <w:rPr>
          <w:rFonts w:ascii="Calibri" w:hAnsi="Calibri" w:cs="Calibri"/>
          <w:color w:val="000000" w:themeColor="text1"/>
          <w:sz w:val="28"/>
          <w:szCs w:val="28"/>
        </w:rPr>
      </w:pPr>
      <w:r w:rsidRPr="008E2D7A">
        <w:rPr>
          <w:rFonts w:ascii="仿宋" w:eastAsia="仿宋" w:hAnsi="仿宋" w:cs="仿宋" w:hint="eastAsia"/>
          <w:b/>
          <w:color w:val="000000" w:themeColor="text1"/>
          <w:sz w:val="28"/>
          <w:szCs w:val="28"/>
          <w:shd w:val="clear" w:color="auto" w:fill="FFFFFF"/>
        </w:rPr>
        <w:t>二、供应商要求</w:t>
      </w:r>
    </w:p>
    <w:p w:rsidR="00F40CD0" w:rsidRPr="008E2D7A" w:rsidRDefault="00C62BFE">
      <w:pPr>
        <w:pStyle w:val="a9"/>
        <w:widowControl/>
        <w:shd w:val="clear" w:color="auto" w:fill="FFFFFF"/>
        <w:spacing w:beforeAutospacing="0" w:after="78" w:afterAutospacing="0" w:line="273" w:lineRule="atLeast"/>
        <w:ind w:firstLine="471"/>
        <w:jc w:val="both"/>
        <w:rPr>
          <w:rFonts w:ascii="Times New Roman" w:hAnsi="Times New Roman"/>
          <w:color w:val="333333"/>
          <w:sz w:val="28"/>
          <w:szCs w:val="28"/>
        </w:rPr>
      </w:pPr>
      <w:r w:rsidRPr="008E2D7A">
        <w:rPr>
          <w:rFonts w:ascii="仿宋_GB2312" w:eastAsia="仿宋_GB2312" w:hAnsi="Times New Roman" w:cs="仿宋_GB2312"/>
          <w:b/>
          <w:color w:val="000000"/>
          <w:sz w:val="28"/>
          <w:szCs w:val="28"/>
          <w:shd w:val="clear" w:color="auto" w:fill="FFFFFF"/>
        </w:rPr>
        <w:t>1.</w:t>
      </w:r>
      <w:r w:rsidRPr="008E2D7A">
        <w:rPr>
          <w:rFonts w:ascii="仿宋_GB2312" w:eastAsia="仿宋_GB2312" w:hAnsi="Times New Roman" w:cs="仿宋_GB2312"/>
          <w:b/>
          <w:color w:val="000000"/>
          <w:sz w:val="28"/>
          <w:szCs w:val="28"/>
          <w:shd w:val="clear" w:color="auto" w:fill="FFFFFF"/>
        </w:rPr>
        <w:t> </w:t>
      </w:r>
      <w:r w:rsidRPr="008E2D7A">
        <w:rPr>
          <w:rFonts w:ascii="仿宋_GB2312" w:eastAsia="仿宋_GB2312" w:hAnsi="Times New Roman" w:cs="仿宋_GB2312"/>
          <w:b/>
          <w:color w:val="000000"/>
          <w:sz w:val="28"/>
          <w:szCs w:val="28"/>
          <w:shd w:val="clear" w:color="auto" w:fill="FFFFFF"/>
        </w:rPr>
        <w:t>供应商资格要求：</w:t>
      </w:r>
    </w:p>
    <w:p w:rsidR="00F40CD0" w:rsidRPr="008E2D7A" w:rsidRDefault="00C62BFE">
      <w:pPr>
        <w:pStyle w:val="a9"/>
        <w:widowControl/>
        <w:shd w:val="clear" w:color="auto" w:fill="FFFFFF"/>
        <w:spacing w:beforeAutospacing="0" w:after="60" w:afterAutospacing="0" w:line="315" w:lineRule="atLeast"/>
        <w:ind w:left="420"/>
        <w:jc w:val="both"/>
        <w:rPr>
          <w:rFonts w:ascii="Times New Roman" w:hAnsi="Times New Roman"/>
          <w:color w:val="333333"/>
          <w:sz w:val="28"/>
          <w:szCs w:val="28"/>
        </w:rPr>
      </w:pPr>
      <w:r w:rsidRPr="008E2D7A">
        <w:rPr>
          <w:rFonts w:ascii="仿宋_GB2312" w:eastAsia="仿宋_GB2312" w:hAnsi="Times New Roman" w:cs="仿宋_GB2312"/>
          <w:color w:val="000000"/>
          <w:sz w:val="28"/>
          <w:szCs w:val="28"/>
          <w:shd w:val="clear" w:color="auto" w:fill="FFFFFF"/>
        </w:rPr>
        <w:t>（1）具有合法资格和能力经营</w:t>
      </w:r>
      <w:r w:rsidRPr="008E2D7A">
        <w:rPr>
          <w:rFonts w:ascii="仿宋_GB2312" w:eastAsia="仿宋_GB2312" w:hAnsi="Times New Roman" w:cs="仿宋_GB2312" w:hint="eastAsia"/>
          <w:color w:val="000000"/>
          <w:sz w:val="28"/>
          <w:szCs w:val="28"/>
          <w:shd w:val="clear" w:color="auto" w:fill="FFFFFF"/>
        </w:rPr>
        <w:t>、</w:t>
      </w:r>
      <w:r w:rsidRPr="008E2D7A">
        <w:rPr>
          <w:rFonts w:ascii="仿宋_GB2312" w:eastAsia="仿宋_GB2312" w:hAnsi="Times New Roman" w:cs="仿宋_GB2312"/>
          <w:color w:val="000000"/>
          <w:sz w:val="28"/>
          <w:szCs w:val="28"/>
          <w:shd w:val="clear" w:color="auto" w:fill="FFFFFF"/>
        </w:rPr>
        <w:t>提供采购文件规定的服务的国内企业法人；</w:t>
      </w:r>
    </w:p>
    <w:p w:rsidR="00F40CD0" w:rsidRPr="008E2D7A" w:rsidRDefault="00C62BFE">
      <w:pPr>
        <w:pStyle w:val="a9"/>
        <w:widowControl/>
        <w:shd w:val="clear" w:color="auto" w:fill="FFFFFF"/>
        <w:spacing w:beforeAutospacing="0" w:after="60" w:afterAutospacing="0" w:line="315" w:lineRule="atLeast"/>
        <w:ind w:left="420"/>
        <w:jc w:val="both"/>
        <w:rPr>
          <w:rFonts w:ascii="Times New Roman" w:hAnsi="Times New Roman"/>
          <w:color w:val="333333"/>
          <w:sz w:val="28"/>
          <w:szCs w:val="28"/>
        </w:rPr>
      </w:pPr>
      <w:r w:rsidRPr="008E2D7A">
        <w:rPr>
          <w:rFonts w:ascii="仿宋_GB2312" w:eastAsia="仿宋_GB2312" w:hAnsi="Times New Roman" w:cs="仿宋_GB2312"/>
          <w:color w:val="000000"/>
          <w:sz w:val="28"/>
          <w:szCs w:val="28"/>
          <w:shd w:val="clear" w:color="auto" w:fill="FFFFFF"/>
        </w:rPr>
        <w:t>（2）报价人</w:t>
      </w:r>
      <w:r w:rsidRPr="008E2D7A">
        <w:rPr>
          <w:rFonts w:ascii="仿宋_GB2312" w:eastAsia="仿宋_GB2312" w:hAnsi="Times New Roman" w:cs="仿宋_GB2312" w:hint="eastAsia"/>
          <w:color w:val="000000"/>
          <w:sz w:val="28"/>
          <w:szCs w:val="28"/>
          <w:shd w:val="clear" w:color="auto" w:fill="FFFFFF"/>
        </w:rPr>
        <w:t>须具备</w:t>
      </w:r>
      <w:r w:rsidRPr="008E2D7A">
        <w:rPr>
          <w:rFonts w:ascii="仿宋_GB2312" w:eastAsia="仿宋_GB2312" w:hAnsi="Times New Roman" w:cs="仿宋_GB2312"/>
          <w:color w:val="000000"/>
          <w:sz w:val="28"/>
          <w:szCs w:val="28"/>
          <w:shd w:val="clear" w:color="auto" w:fill="FFFFFF"/>
        </w:rPr>
        <w:t>房屋安全鉴定能力</w:t>
      </w:r>
      <w:r w:rsidRPr="008E2D7A">
        <w:rPr>
          <w:rFonts w:ascii="仿宋_GB2312" w:eastAsia="仿宋_GB2312" w:hAnsi="Times New Roman" w:cs="仿宋_GB2312" w:hint="eastAsia"/>
          <w:color w:val="000000"/>
          <w:sz w:val="28"/>
          <w:szCs w:val="28"/>
          <w:shd w:val="clear" w:color="auto" w:fill="FFFFFF"/>
        </w:rPr>
        <w:t>乙级（或以上）</w:t>
      </w:r>
      <w:r w:rsidRPr="008E2D7A">
        <w:rPr>
          <w:rFonts w:ascii="仿宋_GB2312" w:eastAsia="仿宋_GB2312" w:hAnsi="Times New Roman" w:cs="仿宋_GB2312"/>
          <w:color w:val="000000"/>
          <w:sz w:val="28"/>
          <w:szCs w:val="28"/>
          <w:shd w:val="clear" w:color="auto" w:fill="FFFFFF"/>
        </w:rPr>
        <w:t>机构证书</w:t>
      </w:r>
      <w:r w:rsidRPr="008E2D7A">
        <w:rPr>
          <w:rFonts w:ascii="仿宋_GB2312" w:eastAsia="仿宋_GB2312" w:hAnsi="Times New Roman" w:cs="仿宋_GB2312" w:hint="eastAsia"/>
          <w:color w:val="000000"/>
          <w:sz w:val="28"/>
          <w:szCs w:val="28"/>
          <w:shd w:val="clear" w:color="auto" w:fill="FFFFFF"/>
        </w:rPr>
        <w:t>，并</w:t>
      </w:r>
      <w:r w:rsidRPr="008E2D7A">
        <w:rPr>
          <w:rFonts w:ascii="仿宋_GB2312" w:eastAsia="仿宋_GB2312" w:hAnsi="Times New Roman" w:cs="仿宋_GB2312"/>
          <w:color w:val="000000"/>
          <w:sz w:val="28"/>
          <w:szCs w:val="28"/>
          <w:shd w:val="clear" w:color="auto" w:fill="FFFFFF"/>
        </w:rPr>
        <w:t>并在</w:t>
      </w:r>
      <w:r w:rsidRPr="008E2D7A">
        <w:rPr>
          <w:rFonts w:ascii="仿宋_GB2312" w:eastAsia="仿宋_GB2312" w:hAnsi="Times New Roman" w:cs="仿宋_GB2312" w:hint="eastAsia"/>
          <w:color w:val="000000"/>
          <w:sz w:val="28"/>
          <w:szCs w:val="28"/>
          <w:shd w:val="clear" w:color="auto" w:fill="FFFFFF"/>
        </w:rPr>
        <w:t>东莞</w:t>
      </w:r>
      <w:r w:rsidRPr="008E2D7A">
        <w:rPr>
          <w:rFonts w:ascii="仿宋_GB2312" w:eastAsia="仿宋_GB2312" w:hAnsi="Times New Roman" w:cs="仿宋_GB2312"/>
          <w:color w:val="000000"/>
          <w:sz w:val="28"/>
          <w:szCs w:val="28"/>
          <w:shd w:val="clear" w:color="auto" w:fill="FFFFFF"/>
        </w:rPr>
        <w:t>市住房和城乡建设局备案</w:t>
      </w:r>
      <w:r w:rsidRPr="008E2D7A">
        <w:rPr>
          <w:rFonts w:ascii="仿宋_GB2312" w:eastAsia="仿宋_GB2312" w:hAnsi="Times New Roman" w:cs="仿宋_GB2312" w:hint="eastAsia"/>
          <w:color w:val="000000"/>
          <w:sz w:val="28"/>
          <w:szCs w:val="28"/>
          <w:shd w:val="clear" w:color="auto" w:fill="FFFFFF"/>
        </w:rPr>
        <w:t>的</w:t>
      </w:r>
      <w:r w:rsidRPr="008E2D7A">
        <w:rPr>
          <w:rFonts w:ascii="仿宋_GB2312" w:eastAsia="仿宋_GB2312" w:hAnsi="Times New Roman" w:cs="仿宋_GB2312"/>
          <w:color w:val="000000"/>
          <w:sz w:val="28"/>
          <w:szCs w:val="28"/>
          <w:shd w:val="clear" w:color="auto" w:fill="FFFFFF"/>
        </w:rPr>
        <w:t>房屋安全鉴定机构</w:t>
      </w:r>
      <w:r w:rsidRPr="008E2D7A">
        <w:rPr>
          <w:rFonts w:ascii="仿宋_GB2312" w:eastAsia="仿宋_GB2312" w:hAnsi="Times New Roman" w:cs="仿宋_GB2312" w:hint="eastAsia"/>
          <w:color w:val="000000"/>
          <w:sz w:val="28"/>
          <w:szCs w:val="28"/>
          <w:shd w:val="clear" w:color="auto" w:fill="FFFFFF"/>
        </w:rPr>
        <w:t>（具有</w:t>
      </w:r>
      <w:r w:rsidRPr="008E2D7A">
        <w:rPr>
          <w:rFonts w:ascii="仿宋_GB2312" w:eastAsia="仿宋_GB2312" w:hAnsi="Times New Roman" w:cs="仿宋_GB2312"/>
          <w:color w:val="000000"/>
          <w:sz w:val="28"/>
          <w:szCs w:val="28"/>
          <w:shd w:val="clear" w:color="auto" w:fill="FFFFFF"/>
        </w:rPr>
        <w:t>在莞建立《信用信息档案》</w:t>
      </w:r>
      <w:r w:rsidRPr="008E2D7A">
        <w:rPr>
          <w:rFonts w:ascii="仿宋_GB2312" w:eastAsia="仿宋_GB2312" w:hAnsi="Times New Roman" w:cs="仿宋_GB2312" w:hint="eastAsia"/>
          <w:color w:val="000000"/>
          <w:sz w:val="28"/>
          <w:szCs w:val="28"/>
          <w:shd w:val="clear" w:color="auto" w:fill="FFFFFF"/>
        </w:rPr>
        <w:t>）；</w:t>
      </w:r>
    </w:p>
    <w:p w:rsidR="00F40CD0" w:rsidRPr="008E2D7A" w:rsidRDefault="00C62BFE">
      <w:pPr>
        <w:pStyle w:val="a9"/>
        <w:widowControl/>
        <w:shd w:val="clear" w:color="auto" w:fill="FFFFFF"/>
        <w:spacing w:beforeAutospacing="0" w:afterAutospacing="0" w:line="315" w:lineRule="atLeast"/>
        <w:ind w:left="420"/>
        <w:jc w:val="both"/>
        <w:rPr>
          <w:rFonts w:ascii="Times New Roman" w:hAnsi="Times New Roman"/>
          <w:color w:val="333333"/>
          <w:sz w:val="28"/>
          <w:szCs w:val="28"/>
        </w:rPr>
      </w:pPr>
      <w:r w:rsidRPr="008E2D7A">
        <w:rPr>
          <w:rFonts w:ascii="仿宋_GB2312" w:eastAsia="仿宋_GB2312" w:hAnsi="Times New Roman" w:cs="仿宋_GB2312"/>
          <w:color w:val="000000"/>
          <w:sz w:val="28"/>
          <w:szCs w:val="28"/>
          <w:shd w:val="clear" w:color="auto" w:fill="FFFFFF"/>
        </w:rPr>
        <w:t>（3）报价人必须具有相应的售后服务能力；</w:t>
      </w:r>
    </w:p>
    <w:p w:rsidR="00F40CD0" w:rsidRPr="008E2D7A" w:rsidRDefault="00C62BFE">
      <w:pPr>
        <w:pStyle w:val="a9"/>
        <w:widowControl/>
        <w:shd w:val="clear" w:color="auto" w:fill="FFFFFF"/>
        <w:spacing w:beforeAutospacing="0" w:afterAutospacing="0" w:line="315" w:lineRule="atLeast"/>
        <w:ind w:left="420"/>
        <w:jc w:val="both"/>
        <w:rPr>
          <w:rFonts w:ascii="仿宋_GB2312" w:eastAsia="仿宋_GB2312" w:hAnsi="Times New Roman" w:cs="仿宋_GB2312"/>
          <w:color w:val="000000"/>
          <w:sz w:val="28"/>
          <w:szCs w:val="28"/>
          <w:shd w:val="clear" w:color="auto" w:fill="FFFFFF"/>
        </w:rPr>
      </w:pPr>
      <w:r w:rsidRPr="008E2D7A">
        <w:rPr>
          <w:rFonts w:ascii="仿宋_GB2312" w:eastAsia="仿宋_GB2312" w:hAnsi="Times New Roman" w:cs="仿宋_GB2312"/>
          <w:color w:val="000000"/>
          <w:sz w:val="28"/>
          <w:szCs w:val="28"/>
          <w:shd w:val="clear" w:color="auto" w:fill="FFFFFF"/>
        </w:rPr>
        <w:t>（4）参加本次采购前三年内，在经营活动中没有被相关行政单位和司法机构作出停业整顿或不能参加有关报价的违法记录。</w:t>
      </w:r>
    </w:p>
    <w:p w:rsidR="00F40CD0" w:rsidRPr="008E2D7A" w:rsidRDefault="00C62BFE">
      <w:pPr>
        <w:pStyle w:val="a9"/>
        <w:widowControl/>
        <w:shd w:val="clear" w:color="auto" w:fill="FFFFFF"/>
        <w:spacing w:beforeAutospacing="0" w:afterAutospacing="0" w:line="315" w:lineRule="atLeast"/>
        <w:ind w:left="900" w:hanging="480"/>
        <w:jc w:val="both"/>
        <w:rPr>
          <w:rFonts w:ascii="仿宋" w:eastAsia="仿宋" w:hAnsi="仿宋" w:cs="Calibri"/>
          <w:color w:val="000000" w:themeColor="text1"/>
          <w:sz w:val="28"/>
          <w:szCs w:val="28"/>
        </w:rPr>
      </w:pPr>
      <w:r w:rsidRPr="008E2D7A">
        <w:rPr>
          <w:rFonts w:ascii="仿宋" w:eastAsia="仿宋" w:hAnsi="仿宋" w:cs="仿宋" w:hint="eastAsia"/>
          <w:color w:val="000000" w:themeColor="text1"/>
          <w:sz w:val="28"/>
          <w:szCs w:val="28"/>
          <w:shd w:val="clear" w:color="auto" w:fill="FFFFFF"/>
        </w:rPr>
        <w:t>（</w:t>
      </w:r>
      <w:r w:rsidRPr="008E2D7A">
        <w:rPr>
          <w:rFonts w:ascii="仿宋" w:eastAsia="仿宋" w:hAnsi="仿宋" w:cs="宋体" w:hint="eastAsia"/>
          <w:color w:val="000000" w:themeColor="text1"/>
          <w:sz w:val="28"/>
          <w:szCs w:val="28"/>
          <w:shd w:val="clear" w:color="auto" w:fill="FFFFFF"/>
        </w:rPr>
        <w:t>5</w:t>
      </w:r>
      <w:r w:rsidRPr="008E2D7A">
        <w:rPr>
          <w:rFonts w:ascii="仿宋" w:eastAsia="仿宋" w:hAnsi="仿宋" w:cs="仿宋" w:hint="eastAsia"/>
          <w:color w:val="000000" w:themeColor="text1"/>
          <w:sz w:val="28"/>
          <w:szCs w:val="28"/>
          <w:shd w:val="clear" w:color="auto" w:fill="FFFFFF"/>
        </w:rPr>
        <w:t>）单位负责人为同一人或者存在直接控股、管理关系的不同供应商，不得参加同一合同项下的采购活动；</w:t>
      </w:r>
    </w:p>
    <w:p w:rsidR="00F40CD0" w:rsidRPr="008E2D7A" w:rsidRDefault="00C62BFE" w:rsidP="000D7923">
      <w:pPr>
        <w:pStyle w:val="a9"/>
        <w:widowControl/>
        <w:shd w:val="clear" w:color="auto" w:fill="FFFFFF"/>
        <w:spacing w:beforeAutospacing="0" w:afterAutospacing="0" w:line="315" w:lineRule="atLeast"/>
        <w:ind w:left="540" w:hanging="120"/>
        <w:jc w:val="both"/>
        <w:rPr>
          <w:rFonts w:ascii="仿宋_GB2312" w:eastAsia="仿宋_GB2312" w:hAnsi="Times New Roman" w:cs="仿宋_GB2312"/>
          <w:color w:val="000000"/>
          <w:sz w:val="28"/>
          <w:szCs w:val="28"/>
          <w:shd w:val="clear" w:color="auto" w:fill="FFFFFF"/>
        </w:rPr>
      </w:pPr>
      <w:r w:rsidRPr="008E2D7A">
        <w:rPr>
          <w:rFonts w:ascii="仿宋" w:eastAsia="仿宋" w:hAnsi="仿宋" w:cs="仿宋" w:hint="eastAsia"/>
          <w:color w:val="000000" w:themeColor="text1"/>
          <w:sz w:val="28"/>
          <w:szCs w:val="28"/>
          <w:shd w:val="clear" w:color="auto" w:fill="FFFFFF"/>
        </w:rPr>
        <w:t>（</w:t>
      </w:r>
      <w:r w:rsidRPr="008E2D7A">
        <w:rPr>
          <w:rFonts w:ascii="仿宋" w:eastAsia="仿宋" w:hAnsi="仿宋" w:cs="宋体" w:hint="eastAsia"/>
          <w:color w:val="000000" w:themeColor="text1"/>
          <w:sz w:val="28"/>
          <w:szCs w:val="28"/>
          <w:shd w:val="clear" w:color="auto" w:fill="FFFFFF"/>
        </w:rPr>
        <w:t>6</w:t>
      </w:r>
      <w:r w:rsidRPr="008E2D7A">
        <w:rPr>
          <w:rFonts w:ascii="仿宋" w:eastAsia="仿宋" w:hAnsi="仿宋" w:cs="仿宋" w:hint="eastAsia"/>
          <w:color w:val="000000" w:themeColor="text1"/>
          <w:sz w:val="28"/>
          <w:szCs w:val="28"/>
          <w:shd w:val="clear" w:color="auto" w:fill="FFFFFF"/>
        </w:rPr>
        <w:t>）供应商未被列入“信用中国”网站</w:t>
      </w:r>
      <w:r w:rsidRPr="008E2D7A">
        <w:rPr>
          <w:rFonts w:ascii="仿宋" w:eastAsia="仿宋" w:hAnsi="仿宋" w:cs="宋体" w:hint="eastAsia"/>
          <w:color w:val="000000" w:themeColor="text1"/>
          <w:sz w:val="28"/>
          <w:szCs w:val="28"/>
          <w:shd w:val="clear" w:color="auto" w:fill="FFFFFF"/>
        </w:rPr>
        <w:t>(</w:t>
      </w:r>
      <w:hyperlink r:id="rId8" w:history="1">
        <w:r w:rsidRPr="008E2D7A">
          <w:rPr>
            <w:rStyle w:val="ac"/>
            <w:rFonts w:ascii="仿宋" w:eastAsia="仿宋" w:hAnsi="仿宋" w:cs="仿宋" w:hint="eastAsia"/>
            <w:color w:val="000000" w:themeColor="text1"/>
            <w:sz w:val="28"/>
            <w:szCs w:val="28"/>
            <w:shd w:val="clear" w:color="auto" w:fill="FFFFFF"/>
          </w:rPr>
          <w:t>www.creditchina.gov.cn)</w:t>
        </w:r>
        <w:r w:rsidRPr="008E2D7A">
          <w:rPr>
            <w:rStyle w:val="ac"/>
            <w:rFonts w:ascii="仿宋" w:eastAsia="仿宋" w:hAnsi="仿宋" w:cs="宋体" w:hint="eastAsia"/>
            <w:color w:val="000000" w:themeColor="text1"/>
            <w:sz w:val="28"/>
            <w:szCs w:val="28"/>
            <w:shd w:val="clear" w:color="auto" w:fill="FFFFFF"/>
          </w:rPr>
          <w:t>“记录失信被</w:t>
        </w:r>
      </w:hyperlink>
      <w:r w:rsidRPr="008E2D7A">
        <w:rPr>
          <w:rFonts w:ascii="仿宋" w:eastAsia="仿宋" w:hAnsi="仿宋" w:cs="仿宋" w:hint="eastAsia"/>
          <w:color w:val="000000" w:themeColor="text1"/>
          <w:sz w:val="28"/>
          <w:szCs w:val="28"/>
          <w:shd w:val="clear" w:color="auto" w:fill="FFFFFF"/>
        </w:rPr>
        <w:t>执行人或重大税收违法案件当事人名单或政府采购严重违法失信行为</w:t>
      </w:r>
      <w:r w:rsidRPr="008E2D7A">
        <w:rPr>
          <w:rFonts w:ascii="仿宋" w:eastAsia="仿宋" w:hAnsi="仿宋" w:cs="宋体" w:hint="eastAsia"/>
          <w:color w:val="000000" w:themeColor="text1"/>
          <w:sz w:val="28"/>
          <w:szCs w:val="28"/>
          <w:shd w:val="clear" w:color="auto" w:fill="FFFFFF"/>
        </w:rPr>
        <w:t>”</w:t>
      </w:r>
      <w:r w:rsidRPr="008E2D7A">
        <w:rPr>
          <w:rFonts w:ascii="仿宋" w:eastAsia="仿宋" w:hAnsi="仿宋" w:cs="仿宋" w:hint="eastAsia"/>
          <w:color w:val="000000" w:themeColor="text1"/>
          <w:sz w:val="28"/>
          <w:szCs w:val="28"/>
          <w:shd w:val="clear" w:color="auto" w:fill="FFFFFF"/>
        </w:rPr>
        <w:t>记录名单；不处于中国政府采购网</w:t>
      </w:r>
      <w:r w:rsidRPr="008E2D7A">
        <w:rPr>
          <w:rFonts w:ascii="仿宋" w:eastAsia="仿宋" w:hAnsi="仿宋" w:cs="宋体" w:hint="eastAsia"/>
          <w:color w:val="000000" w:themeColor="text1"/>
          <w:sz w:val="28"/>
          <w:szCs w:val="28"/>
          <w:shd w:val="clear" w:color="auto" w:fill="FFFFFF"/>
        </w:rPr>
        <w:t>(www.ccgp.gov.cn)“</w:t>
      </w:r>
      <w:r w:rsidRPr="008E2D7A">
        <w:rPr>
          <w:rFonts w:ascii="仿宋" w:eastAsia="仿宋" w:hAnsi="仿宋" w:cs="仿宋" w:hint="eastAsia"/>
          <w:color w:val="000000" w:themeColor="text1"/>
          <w:sz w:val="28"/>
          <w:szCs w:val="28"/>
          <w:shd w:val="clear" w:color="auto" w:fill="FFFFFF"/>
        </w:rPr>
        <w:t>政府采购严重违法失信行为信息记录</w:t>
      </w:r>
      <w:r w:rsidRPr="008E2D7A">
        <w:rPr>
          <w:rFonts w:ascii="仿宋" w:eastAsia="仿宋" w:hAnsi="仿宋" w:cs="宋体" w:hint="eastAsia"/>
          <w:color w:val="000000" w:themeColor="text1"/>
          <w:sz w:val="28"/>
          <w:szCs w:val="28"/>
          <w:shd w:val="clear" w:color="auto" w:fill="FFFFFF"/>
        </w:rPr>
        <w:t>”</w:t>
      </w:r>
      <w:r w:rsidRPr="008E2D7A">
        <w:rPr>
          <w:rFonts w:ascii="仿宋" w:eastAsia="仿宋" w:hAnsi="仿宋" w:cs="仿宋" w:hint="eastAsia"/>
          <w:color w:val="000000" w:themeColor="text1"/>
          <w:sz w:val="28"/>
          <w:szCs w:val="28"/>
          <w:shd w:val="clear" w:color="auto" w:fill="FFFFFF"/>
        </w:rPr>
        <w:t>中的禁止参加政府采购活动期间。（以采购代理机构于投标截止日当天在</w:t>
      </w:r>
      <w:r w:rsidRPr="008E2D7A">
        <w:rPr>
          <w:rFonts w:ascii="仿宋" w:eastAsia="仿宋" w:hAnsi="仿宋" w:cs="宋体" w:hint="eastAsia"/>
          <w:color w:val="000000" w:themeColor="text1"/>
          <w:sz w:val="28"/>
          <w:szCs w:val="28"/>
          <w:shd w:val="clear" w:color="auto" w:fill="FFFFFF"/>
        </w:rPr>
        <w:t>“</w:t>
      </w:r>
      <w:r w:rsidRPr="008E2D7A">
        <w:rPr>
          <w:rFonts w:ascii="仿宋" w:eastAsia="仿宋" w:hAnsi="仿宋" w:cs="仿宋" w:hint="eastAsia"/>
          <w:color w:val="000000" w:themeColor="text1"/>
          <w:sz w:val="28"/>
          <w:szCs w:val="28"/>
          <w:shd w:val="clear" w:color="auto" w:fill="FFFFFF"/>
        </w:rPr>
        <w:t>信用中国</w:t>
      </w:r>
      <w:r w:rsidRPr="008E2D7A">
        <w:rPr>
          <w:rFonts w:ascii="仿宋" w:eastAsia="仿宋" w:hAnsi="仿宋" w:cs="宋体" w:hint="eastAsia"/>
          <w:color w:val="000000" w:themeColor="text1"/>
          <w:sz w:val="28"/>
          <w:szCs w:val="28"/>
          <w:shd w:val="clear" w:color="auto" w:fill="FFFFFF"/>
        </w:rPr>
        <w:t>”</w:t>
      </w:r>
      <w:r w:rsidRPr="008E2D7A">
        <w:rPr>
          <w:rFonts w:ascii="仿宋" w:eastAsia="仿宋" w:hAnsi="仿宋" w:cs="仿宋" w:hint="eastAsia"/>
          <w:color w:val="000000" w:themeColor="text1"/>
          <w:sz w:val="28"/>
          <w:szCs w:val="28"/>
          <w:shd w:val="clear" w:color="auto" w:fill="FFFFFF"/>
        </w:rPr>
        <w:t>网站</w:t>
      </w:r>
      <w:r w:rsidRPr="008E2D7A">
        <w:rPr>
          <w:rFonts w:ascii="仿宋" w:eastAsia="仿宋" w:hAnsi="仿宋" w:cs="仿宋" w:hint="eastAsia"/>
          <w:color w:val="000000" w:themeColor="text1"/>
          <w:sz w:val="28"/>
          <w:szCs w:val="28"/>
          <w:shd w:val="clear" w:color="auto" w:fill="FFFFFF"/>
        </w:rPr>
        <w:lastRenderedPageBreak/>
        <w:t>（</w:t>
      </w:r>
      <w:r w:rsidRPr="008E2D7A">
        <w:rPr>
          <w:rFonts w:ascii="仿宋" w:eastAsia="仿宋" w:hAnsi="仿宋" w:cs="宋体" w:hint="eastAsia"/>
          <w:color w:val="000000" w:themeColor="text1"/>
          <w:sz w:val="28"/>
          <w:szCs w:val="28"/>
          <w:shd w:val="clear" w:color="auto" w:fill="FFFFFF"/>
        </w:rPr>
        <w:t>www.creditchina.gov.cn</w:t>
      </w:r>
      <w:r w:rsidRPr="008E2D7A">
        <w:rPr>
          <w:rFonts w:ascii="仿宋" w:eastAsia="仿宋" w:hAnsi="仿宋" w:cs="仿宋" w:hint="eastAsia"/>
          <w:color w:val="000000" w:themeColor="text1"/>
          <w:sz w:val="28"/>
          <w:szCs w:val="28"/>
          <w:shd w:val="clear" w:color="auto" w:fill="FFFFFF"/>
        </w:rPr>
        <w:t>）及中国政府采购网查询结果为准，如相关失信记录已失效，供应商需提供相关证明资料）。</w:t>
      </w:r>
    </w:p>
    <w:p w:rsidR="00F40CD0" w:rsidRPr="008E2D7A" w:rsidRDefault="00C62BFE">
      <w:pPr>
        <w:pStyle w:val="a9"/>
        <w:widowControl/>
        <w:shd w:val="clear" w:color="auto" w:fill="FFFFFF"/>
        <w:spacing w:beforeAutospacing="0" w:after="78" w:afterAutospacing="0" w:line="273" w:lineRule="atLeast"/>
        <w:ind w:firstLine="471"/>
        <w:jc w:val="both"/>
        <w:rPr>
          <w:rFonts w:ascii="Times New Roman" w:hAnsi="Times New Roman"/>
          <w:color w:val="333333"/>
          <w:sz w:val="28"/>
          <w:szCs w:val="28"/>
        </w:rPr>
      </w:pPr>
      <w:r w:rsidRPr="008E2D7A">
        <w:rPr>
          <w:rFonts w:ascii="仿宋_GB2312" w:eastAsia="仿宋_GB2312" w:hAnsi="Times New Roman" w:cs="仿宋_GB2312"/>
          <w:b/>
          <w:color w:val="000000"/>
          <w:sz w:val="28"/>
          <w:szCs w:val="28"/>
          <w:shd w:val="clear" w:color="auto" w:fill="FFFFFF"/>
        </w:rPr>
        <w:t>2.</w:t>
      </w:r>
      <w:r w:rsidRPr="008E2D7A">
        <w:rPr>
          <w:rFonts w:ascii="仿宋_GB2312" w:eastAsia="仿宋_GB2312" w:hAnsi="Times New Roman" w:cs="仿宋_GB2312"/>
          <w:b/>
          <w:color w:val="000000"/>
          <w:sz w:val="28"/>
          <w:szCs w:val="28"/>
          <w:shd w:val="clear" w:color="auto" w:fill="FFFFFF"/>
        </w:rPr>
        <w:t> </w:t>
      </w:r>
      <w:r w:rsidRPr="008E2D7A">
        <w:rPr>
          <w:rFonts w:ascii="仿宋_GB2312" w:eastAsia="仿宋_GB2312" w:hAnsi="Times New Roman" w:cs="仿宋_GB2312"/>
          <w:b/>
          <w:color w:val="000000"/>
          <w:sz w:val="28"/>
          <w:szCs w:val="28"/>
          <w:shd w:val="clear" w:color="auto" w:fill="FFFFFF"/>
        </w:rPr>
        <w:t>供应商须密封递交资料如下：</w:t>
      </w:r>
    </w:p>
    <w:p w:rsidR="00F40CD0" w:rsidRPr="008E2D7A" w:rsidRDefault="00C62BFE">
      <w:pPr>
        <w:pStyle w:val="a9"/>
        <w:widowControl/>
        <w:shd w:val="clear" w:color="auto" w:fill="FFFFFF"/>
        <w:spacing w:beforeAutospacing="0" w:afterAutospacing="0" w:line="315" w:lineRule="atLeast"/>
        <w:ind w:left="420" w:hanging="420"/>
        <w:jc w:val="both"/>
        <w:rPr>
          <w:rFonts w:ascii="Calibri" w:hAnsi="Calibri" w:cs="Calibri"/>
          <w:color w:val="333333"/>
          <w:sz w:val="28"/>
          <w:szCs w:val="28"/>
        </w:rPr>
      </w:pPr>
      <w:r w:rsidRPr="008E2D7A">
        <w:rPr>
          <w:rFonts w:ascii="Wingdings" w:hAnsi="Wingdings" w:cs="Wingdings"/>
          <w:color w:val="333333"/>
          <w:sz w:val="28"/>
          <w:szCs w:val="28"/>
          <w:shd w:val="clear" w:color="auto" w:fill="FFFFFF"/>
        </w:rPr>
        <w:t></w:t>
      </w:r>
      <w:r w:rsidRPr="008E2D7A">
        <w:rPr>
          <w:rFonts w:ascii="Times New Roman" w:hAnsi="Times New Roman"/>
          <w:color w:val="333333"/>
          <w:sz w:val="28"/>
          <w:szCs w:val="28"/>
          <w:shd w:val="clear" w:color="auto" w:fill="FFFFFF"/>
        </w:rPr>
        <w:t>  </w:t>
      </w:r>
      <w:r w:rsidRPr="008E2D7A">
        <w:rPr>
          <w:rFonts w:ascii="仿宋" w:eastAsia="仿宋" w:hAnsi="仿宋" w:cs="仿宋" w:hint="eastAsia"/>
          <w:b/>
          <w:color w:val="333333"/>
          <w:sz w:val="28"/>
          <w:szCs w:val="28"/>
          <w:shd w:val="clear" w:color="auto" w:fill="FFFFFF"/>
        </w:rPr>
        <w:t>注：本项目不接受联合体投标。</w:t>
      </w:r>
    </w:p>
    <w:p w:rsidR="00F40CD0" w:rsidRPr="008E2D7A" w:rsidRDefault="00C62BFE">
      <w:pPr>
        <w:pStyle w:val="a9"/>
        <w:widowControl/>
        <w:shd w:val="clear" w:color="auto" w:fill="FFFFFF"/>
        <w:spacing w:beforeAutospacing="0" w:after="78" w:afterAutospacing="0" w:line="273" w:lineRule="atLeast"/>
        <w:ind w:firstLine="472"/>
        <w:jc w:val="both"/>
        <w:rPr>
          <w:rFonts w:ascii="Calibri" w:hAnsi="Calibri" w:cs="Calibri"/>
          <w:color w:val="333333"/>
          <w:sz w:val="28"/>
          <w:szCs w:val="28"/>
        </w:rPr>
      </w:pPr>
      <w:r w:rsidRPr="008E2D7A">
        <w:rPr>
          <w:rFonts w:ascii="仿宋" w:eastAsia="仿宋" w:hAnsi="仿宋" w:cs="仿宋" w:hint="eastAsia"/>
          <w:color w:val="333333"/>
          <w:sz w:val="28"/>
          <w:szCs w:val="28"/>
          <w:shd w:val="clear" w:color="auto" w:fill="FFFFFF"/>
        </w:rPr>
        <w:t> 供应商须递交资料如下（资料密封在一个文件袋中，并在文件袋中注明投标项目名称、招标人、投标人、投标日期等，并盖好公司印章）：</w:t>
      </w:r>
    </w:p>
    <w:p w:rsidR="00F40CD0" w:rsidRPr="008E2D7A" w:rsidRDefault="00C62BFE">
      <w:pPr>
        <w:pStyle w:val="a9"/>
        <w:widowControl/>
        <w:shd w:val="clear" w:color="auto" w:fill="FFFFFF"/>
        <w:spacing w:beforeAutospacing="0" w:after="78" w:afterAutospacing="0" w:line="273" w:lineRule="atLeast"/>
        <w:ind w:firstLine="472"/>
        <w:jc w:val="both"/>
        <w:rPr>
          <w:rFonts w:ascii="Calibri" w:hAnsi="Calibri" w:cs="Calibri"/>
          <w:color w:val="333333"/>
          <w:sz w:val="28"/>
          <w:szCs w:val="28"/>
        </w:rPr>
      </w:pPr>
      <w:r w:rsidRPr="008E2D7A">
        <w:rPr>
          <w:rFonts w:ascii="仿宋" w:eastAsia="仿宋" w:hAnsi="仿宋" w:cs="仿宋" w:hint="eastAsia"/>
          <w:color w:val="333333"/>
          <w:sz w:val="28"/>
          <w:szCs w:val="28"/>
          <w:shd w:val="clear" w:color="auto" w:fill="FFFFFF"/>
        </w:rPr>
        <w:t>（</w:t>
      </w:r>
      <w:r w:rsidRPr="008E2D7A">
        <w:rPr>
          <w:rFonts w:ascii="宋体" w:eastAsia="宋体" w:hAnsi="宋体" w:cs="宋体" w:hint="eastAsia"/>
          <w:color w:val="333333"/>
          <w:sz w:val="28"/>
          <w:szCs w:val="28"/>
          <w:shd w:val="clear" w:color="auto" w:fill="FFFFFF"/>
        </w:rPr>
        <w:t>1</w:t>
      </w:r>
      <w:r w:rsidRPr="008E2D7A">
        <w:rPr>
          <w:rFonts w:ascii="仿宋" w:eastAsia="仿宋" w:hAnsi="仿宋" w:cs="仿宋" w:hint="eastAsia"/>
          <w:color w:val="333333"/>
          <w:sz w:val="28"/>
          <w:szCs w:val="28"/>
          <w:shd w:val="clear" w:color="auto" w:fill="FFFFFF"/>
        </w:rPr>
        <w:t>）</w:t>
      </w:r>
      <w:r w:rsidRPr="008E2D7A">
        <w:rPr>
          <w:rFonts w:ascii="仿宋_GB2312" w:eastAsia="仿宋_GB2312" w:hAnsi="Times New Roman" w:cs="仿宋_GB2312"/>
          <w:b/>
          <w:color w:val="000000"/>
          <w:sz w:val="28"/>
          <w:szCs w:val="28"/>
          <w:shd w:val="clear" w:color="auto" w:fill="FFFFFF"/>
        </w:rPr>
        <w:t>资质证明材料</w:t>
      </w:r>
      <w:r w:rsidRPr="008E2D7A">
        <w:rPr>
          <w:rFonts w:ascii="仿宋" w:eastAsia="仿宋" w:hAnsi="仿宋" w:cs="仿宋" w:hint="eastAsia"/>
          <w:color w:val="333333"/>
          <w:sz w:val="28"/>
          <w:szCs w:val="28"/>
          <w:shd w:val="clear" w:color="auto" w:fill="FFFFFF"/>
        </w:rPr>
        <w:t>：</w:t>
      </w:r>
    </w:p>
    <w:p w:rsidR="00F40CD0" w:rsidRPr="008E2D7A" w:rsidRDefault="00C62BFE">
      <w:pPr>
        <w:pStyle w:val="a9"/>
        <w:widowControl/>
        <w:shd w:val="clear" w:color="auto" w:fill="FFFFFF"/>
        <w:spacing w:beforeAutospacing="0" w:afterAutospacing="0" w:line="400" w:lineRule="atLeast"/>
        <w:ind w:firstLine="480"/>
        <w:jc w:val="both"/>
        <w:rPr>
          <w:rFonts w:ascii="Calibri" w:eastAsia="仿宋" w:hAnsi="Calibri" w:cs="Calibri"/>
          <w:color w:val="333333"/>
          <w:sz w:val="28"/>
          <w:szCs w:val="28"/>
        </w:rPr>
      </w:pPr>
      <w:r w:rsidRPr="008E2D7A">
        <w:rPr>
          <w:rFonts w:ascii="仿宋" w:eastAsia="仿宋" w:hAnsi="仿宋" w:cs="仿宋" w:hint="eastAsia"/>
          <w:color w:val="333333"/>
          <w:sz w:val="28"/>
          <w:szCs w:val="28"/>
          <w:shd w:val="clear" w:color="auto" w:fill="FFFFFF"/>
        </w:rPr>
        <w:t>①“三证合一”营业执照；②</w:t>
      </w:r>
      <w:r w:rsidRPr="008E2D7A">
        <w:rPr>
          <w:rFonts w:ascii="仿宋_GB2312" w:eastAsia="仿宋_GB2312" w:hAnsi="Times New Roman" w:cs="仿宋_GB2312"/>
          <w:color w:val="000000"/>
          <w:sz w:val="28"/>
          <w:szCs w:val="28"/>
          <w:shd w:val="clear" w:color="auto" w:fill="FFFFFF"/>
        </w:rPr>
        <w:t>房屋安全鉴定信用手册</w:t>
      </w:r>
      <w:r w:rsidRPr="008E2D7A">
        <w:rPr>
          <w:rFonts w:ascii="仿宋_GB2312" w:eastAsia="仿宋_GB2312" w:hAnsi="Times New Roman" w:cs="仿宋_GB2312" w:hint="eastAsia"/>
          <w:color w:val="000000"/>
          <w:sz w:val="28"/>
          <w:szCs w:val="28"/>
          <w:shd w:val="clear" w:color="auto" w:fill="FFFFFF"/>
        </w:rPr>
        <w:t>和资格证书；</w:t>
      </w:r>
    </w:p>
    <w:p w:rsidR="00F40CD0" w:rsidRPr="008E2D7A" w:rsidRDefault="00C62BFE">
      <w:pPr>
        <w:pStyle w:val="a9"/>
        <w:widowControl/>
        <w:shd w:val="clear" w:color="auto" w:fill="FFFFFF"/>
        <w:spacing w:beforeAutospacing="0" w:after="78" w:afterAutospacing="0" w:line="273" w:lineRule="atLeast"/>
        <w:ind w:firstLine="472"/>
        <w:jc w:val="both"/>
        <w:rPr>
          <w:rFonts w:ascii="Calibri" w:eastAsia="仿宋" w:hAnsi="Calibri" w:cs="Calibri"/>
          <w:color w:val="333333"/>
          <w:sz w:val="28"/>
          <w:szCs w:val="28"/>
        </w:rPr>
      </w:pPr>
      <w:r w:rsidRPr="008E2D7A">
        <w:rPr>
          <w:rFonts w:ascii="仿宋" w:eastAsia="仿宋" w:hAnsi="仿宋" w:cs="仿宋" w:hint="eastAsia"/>
          <w:color w:val="333333"/>
          <w:sz w:val="28"/>
          <w:szCs w:val="28"/>
          <w:shd w:val="clear" w:color="auto" w:fill="FFFFFF"/>
        </w:rPr>
        <w:t>（若无“三证合一”营业执照，则需提供营业执照、税务登记证（国、地税）和组织机构代码证）</w:t>
      </w:r>
    </w:p>
    <w:p w:rsidR="00F40CD0" w:rsidRPr="008E2D7A" w:rsidRDefault="00C62BFE">
      <w:pPr>
        <w:pStyle w:val="a9"/>
        <w:widowControl/>
        <w:shd w:val="clear" w:color="auto" w:fill="FFFFFF"/>
        <w:spacing w:beforeAutospacing="0" w:after="78" w:afterAutospacing="0" w:line="273" w:lineRule="atLeast"/>
        <w:ind w:left="485"/>
        <w:jc w:val="both"/>
        <w:rPr>
          <w:rFonts w:ascii="Calibri" w:hAnsi="Calibri" w:cs="Calibri"/>
          <w:color w:val="333333"/>
          <w:sz w:val="28"/>
          <w:szCs w:val="28"/>
        </w:rPr>
      </w:pPr>
      <w:r w:rsidRPr="008E2D7A">
        <w:rPr>
          <w:rFonts w:ascii="仿宋" w:eastAsia="仿宋" w:hAnsi="仿宋" w:cs="仿宋" w:hint="eastAsia"/>
          <w:color w:val="333333"/>
          <w:sz w:val="28"/>
          <w:szCs w:val="28"/>
          <w:shd w:val="clear" w:color="auto" w:fill="FFFFFF"/>
        </w:rPr>
        <w:t>（</w:t>
      </w:r>
      <w:r w:rsidRPr="008E2D7A">
        <w:rPr>
          <w:rFonts w:ascii="宋体" w:eastAsia="宋体" w:hAnsi="宋体" w:cs="宋体" w:hint="eastAsia"/>
          <w:color w:val="333333"/>
          <w:sz w:val="28"/>
          <w:szCs w:val="28"/>
          <w:shd w:val="clear" w:color="auto" w:fill="FFFFFF"/>
        </w:rPr>
        <w:t>2</w:t>
      </w:r>
      <w:r w:rsidRPr="008E2D7A">
        <w:rPr>
          <w:rFonts w:ascii="仿宋" w:eastAsia="仿宋" w:hAnsi="仿宋" w:cs="仿宋" w:hint="eastAsia"/>
          <w:color w:val="333333"/>
          <w:sz w:val="28"/>
          <w:szCs w:val="28"/>
          <w:shd w:val="clear" w:color="auto" w:fill="FFFFFF"/>
        </w:rPr>
        <w:t>）报价表（见附件，签名盖章）；</w:t>
      </w:r>
    </w:p>
    <w:p w:rsidR="00F40CD0" w:rsidRPr="008E2D7A" w:rsidRDefault="00C62BFE">
      <w:pPr>
        <w:pStyle w:val="a9"/>
        <w:widowControl/>
        <w:shd w:val="clear" w:color="auto" w:fill="FFFFFF"/>
        <w:spacing w:beforeAutospacing="0" w:after="78" w:afterAutospacing="0" w:line="273" w:lineRule="atLeast"/>
        <w:ind w:left="485"/>
        <w:jc w:val="both"/>
        <w:rPr>
          <w:rFonts w:ascii="Calibri" w:hAnsi="Calibri" w:cs="Calibri"/>
          <w:color w:val="333333"/>
          <w:sz w:val="28"/>
          <w:szCs w:val="28"/>
        </w:rPr>
      </w:pPr>
      <w:r w:rsidRPr="008E2D7A">
        <w:rPr>
          <w:rFonts w:ascii="仿宋" w:eastAsia="仿宋" w:hAnsi="仿宋" w:cs="仿宋" w:hint="eastAsia"/>
          <w:color w:val="333333"/>
          <w:sz w:val="28"/>
          <w:szCs w:val="28"/>
          <w:shd w:val="clear" w:color="auto" w:fill="FFFFFF"/>
        </w:rPr>
        <w:t>（</w:t>
      </w:r>
      <w:r w:rsidRPr="008E2D7A">
        <w:rPr>
          <w:rFonts w:ascii="宋体" w:eastAsia="宋体" w:hAnsi="宋体" w:cs="宋体" w:hint="eastAsia"/>
          <w:color w:val="333333"/>
          <w:sz w:val="28"/>
          <w:szCs w:val="28"/>
          <w:shd w:val="clear" w:color="auto" w:fill="FFFFFF"/>
        </w:rPr>
        <w:t>3</w:t>
      </w:r>
      <w:r w:rsidRPr="008E2D7A">
        <w:rPr>
          <w:rFonts w:ascii="仿宋" w:eastAsia="仿宋" w:hAnsi="仿宋" w:cs="仿宋" w:hint="eastAsia"/>
          <w:color w:val="333333"/>
          <w:sz w:val="28"/>
          <w:szCs w:val="28"/>
          <w:shd w:val="clear" w:color="auto" w:fill="FFFFFF"/>
        </w:rPr>
        <w:t>）法定代表人身份证复印件（正、反面，）；</w:t>
      </w:r>
    </w:p>
    <w:p w:rsidR="00F40CD0" w:rsidRPr="0008514C" w:rsidRDefault="00C62BFE">
      <w:pPr>
        <w:pStyle w:val="a9"/>
        <w:widowControl/>
        <w:shd w:val="clear" w:color="auto" w:fill="FFFFFF"/>
        <w:spacing w:beforeAutospacing="0" w:afterAutospacing="0" w:line="400" w:lineRule="atLeast"/>
        <w:ind w:firstLineChars="250" w:firstLine="700"/>
        <w:jc w:val="both"/>
        <w:rPr>
          <w:rFonts w:ascii="宋体" w:eastAsia="宋体" w:hAnsi="宋体" w:cs="宋体"/>
          <w:b/>
          <w:color w:val="333333"/>
          <w:sz w:val="28"/>
          <w:szCs w:val="28"/>
        </w:rPr>
      </w:pPr>
      <w:r w:rsidRPr="008E2D7A">
        <w:rPr>
          <w:rFonts w:ascii="仿宋" w:eastAsia="仿宋" w:hAnsi="仿宋" w:cs="仿宋" w:hint="eastAsia"/>
          <w:color w:val="333333"/>
          <w:sz w:val="28"/>
          <w:szCs w:val="28"/>
          <w:shd w:val="clear" w:color="auto" w:fill="FFFFFF"/>
        </w:rPr>
        <w:t>(4）法定代表人（或单位负责人）授权委托书（原件）、授权代表身份证复印件；</w:t>
      </w:r>
      <w:r w:rsidRPr="008E2D7A">
        <w:rPr>
          <w:rFonts w:ascii="宋体" w:eastAsia="宋体" w:hAnsi="宋体" w:cs="宋体" w:hint="eastAsia"/>
          <w:color w:val="333333"/>
          <w:sz w:val="28"/>
          <w:szCs w:val="28"/>
          <w:shd w:val="clear" w:color="auto" w:fill="FFFFFF"/>
        </w:rPr>
        <w:br/>
      </w:r>
      <w:r w:rsidRPr="0008514C">
        <w:rPr>
          <w:rFonts w:ascii="宋体" w:eastAsia="宋体" w:hAnsi="宋体" w:cs="宋体" w:hint="eastAsia"/>
          <w:b/>
          <w:color w:val="333333"/>
          <w:sz w:val="28"/>
          <w:szCs w:val="28"/>
          <w:shd w:val="clear" w:color="auto" w:fill="FFFFFF"/>
        </w:rPr>
        <w:t> </w:t>
      </w:r>
      <w:r w:rsidR="008F677F">
        <w:rPr>
          <w:rFonts w:ascii="宋体" w:eastAsia="宋体" w:hAnsi="宋体" w:cs="宋体" w:hint="eastAsia"/>
          <w:b/>
          <w:color w:val="333333"/>
          <w:sz w:val="28"/>
          <w:szCs w:val="28"/>
          <w:shd w:val="clear" w:color="auto" w:fill="FFFFFF"/>
        </w:rPr>
        <w:t>*</w:t>
      </w:r>
      <w:r w:rsidR="008F677F">
        <w:rPr>
          <w:rFonts w:ascii="宋体" w:eastAsia="宋体" w:hAnsi="宋体" w:cs="宋体"/>
          <w:b/>
          <w:color w:val="333333"/>
          <w:sz w:val="28"/>
          <w:szCs w:val="28"/>
          <w:shd w:val="clear" w:color="auto" w:fill="FFFFFF"/>
        </w:rPr>
        <w:t xml:space="preserve"> </w:t>
      </w:r>
      <w:r w:rsidRPr="0008514C">
        <w:rPr>
          <w:rFonts w:ascii="仿宋" w:eastAsia="仿宋" w:hAnsi="仿宋" w:cs="仿宋" w:hint="eastAsia"/>
          <w:b/>
          <w:color w:val="333333"/>
          <w:sz w:val="28"/>
          <w:szCs w:val="28"/>
          <w:shd w:val="clear" w:color="auto" w:fill="FFFFFF"/>
        </w:rPr>
        <w:t>以上证照等资料的复印件全部加盖公司公章</w:t>
      </w:r>
    </w:p>
    <w:p w:rsidR="00F40CD0" w:rsidRPr="008E2D7A" w:rsidRDefault="00C62BFE">
      <w:pPr>
        <w:pStyle w:val="Style15"/>
        <w:rPr>
          <w:b/>
          <w:sz w:val="28"/>
          <w:szCs w:val="28"/>
        </w:rPr>
      </w:pPr>
      <w:r w:rsidRPr="008E2D7A">
        <w:rPr>
          <w:b/>
          <w:sz w:val="28"/>
          <w:szCs w:val="28"/>
        </w:rPr>
        <w:t>窗体顶端</w:t>
      </w:r>
    </w:p>
    <w:p w:rsidR="00F40CD0" w:rsidRPr="008E2D7A" w:rsidRDefault="00C62BFE">
      <w:pPr>
        <w:pStyle w:val="a9"/>
        <w:widowControl/>
        <w:shd w:val="clear" w:color="auto" w:fill="FFFFFF"/>
        <w:spacing w:beforeAutospacing="0" w:afterAutospacing="0" w:line="400" w:lineRule="atLeast"/>
        <w:ind w:firstLine="480"/>
        <w:jc w:val="both"/>
        <w:rPr>
          <w:rFonts w:ascii="Times New Roman" w:hAnsi="Times New Roman"/>
          <w:color w:val="333333"/>
          <w:sz w:val="28"/>
          <w:szCs w:val="28"/>
        </w:rPr>
      </w:pPr>
      <w:r w:rsidRPr="008E2D7A">
        <w:rPr>
          <w:rFonts w:ascii="仿宋_GB2312" w:eastAsia="仿宋_GB2312" w:hAnsi="Times New Roman" w:cs="仿宋_GB2312"/>
          <w:b/>
          <w:color w:val="000000"/>
          <w:sz w:val="28"/>
          <w:szCs w:val="28"/>
          <w:shd w:val="clear" w:color="auto" w:fill="FFFFFF"/>
        </w:rPr>
        <w:t>三、项目报价：</w:t>
      </w:r>
    </w:p>
    <w:p w:rsidR="00F40CD0" w:rsidRPr="008E2D7A" w:rsidRDefault="00C62BFE">
      <w:pPr>
        <w:pStyle w:val="a9"/>
        <w:widowControl/>
        <w:shd w:val="clear" w:color="auto" w:fill="FFFFFF"/>
        <w:spacing w:beforeAutospacing="0" w:afterAutospacing="0" w:line="400" w:lineRule="atLeast"/>
        <w:ind w:firstLine="523"/>
        <w:jc w:val="both"/>
        <w:rPr>
          <w:rFonts w:ascii="Times New Roman" w:hAnsi="Times New Roman"/>
          <w:color w:val="333333"/>
          <w:sz w:val="28"/>
          <w:szCs w:val="28"/>
        </w:rPr>
      </w:pPr>
      <w:r w:rsidRPr="008E2D7A">
        <w:rPr>
          <w:rFonts w:ascii="仿宋_GB2312" w:eastAsia="仿宋_GB2312" w:hAnsi="Times New Roman" w:cs="仿宋_GB2312"/>
          <w:color w:val="000000"/>
          <w:sz w:val="28"/>
          <w:szCs w:val="28"/>
          <w:shd w:val="clear" w:color="auto" w:fill="FFFFFF"/>
        </w:rPr>
        <w:t>本项目最高限价为</w:t>
      </w:r>
      <w:r w:rsidRPr="008E2D7A">
        <w:rPr>
          <w:rFonts w:ascii="仿宋_GB2312" w:eastAsia="仿宋_GB2312" w:hAnsi="Times New Roman" w:cs="仿宋_GB2312" w:hint="eastAsia"/>
          <w:color w:val="000000"/>
          <w:sz w:val="28"/>
          <w:szCs w:val="28"/>
          <w:shd w:val="clear" w:color="auto" w:fill="FFFFFF"/>
        </w:rPr>
        <w:t>14.91万元（涉及检测、鉴定的楼宇建筑面积为9150平方米）</w:t>
      </w:r>
      <w:r w:rsidRPr="008E2D7A">
        <w:rPr>
          <w:rFonts w:ascii="仿宋_GB2312" w:eastAsia="仿宋_GB2312" w:hAnsi="Times New Roman" w:cs="仿宋_GB2312"/>
          <w:color w:val="000000"/>
          <w:sz w:val="28"/>
          <w:szCs w:val="28"/>
          <w:shd w:val="clear" w:color="auto" w:fill="FFFFFF"/>
        </w:rPr>
        <w:t>。</w:t>
      </w:r>
      <w:r w:rsidRPr="008E2D7A">
        <w:rPr>
          <w:rFonts w:ascii="Times New Roman" w:hAnsi="Times New Roman"/>
          <w:color w:val="333333"/>
          <w:sz w:val="28"/>
          <w:szCs w:val="28"/>
          <w:shd w:val="clear" w:color="auto" w:fill="FFFFFF"/>
        </w:rPr>
        <w:t> </w:t>
      </w:r>
    </w:p>
    <w:p w:rsidR="00F40CD0" w:rsidRPr="008E2D7A" w:rsidRDefault="00C62BFE">
      <w:pPr>
        <w:pStyle w:val="a9"/>
        <w:widowControl/>
        <w:shd w:val="clear" w:color="auto" w:fill="FFFFFF"/>
        <w:spacing w:beforeAutospacing="0" w:afterAutospacing="0" w:line="400" w:lineRule="atLeast"/>
        <w:ind w:firstLineChars="250" w:firstLine="703"/>
        <w:jc w:val="both"/>
        <w:rPr>
          <w:rFonts w:ascii="仿宋" w:eastAsia="仿宋" w:hAnsi="仿宋" w:cs="仿宋"/>
          <w:b/>
          <w:color w:val="333333"/>
          <w:sz w:val="28"/>
          <w:szCs w:val="28"/>
          <w:shd w:val="clear" w:color="auto" w:fill="FFFFFF"/>
        </w:rPr>
      </w:pPr>
      <w:r w:rsidRPr="008E2D7A">
        <w:rPr>
          <w:rFonts w:ascii="仿宋_GB2312" w:eastAsia="仿宋_GB2312" w:hAnsi="Times New Roman" w:cs="仿宋_GB2312"/>
          <w:b/>
          <w:color w:val="000000"/>
          <w:sz w:val="28"/>
          <w:szCs w:val="28"/>
          <w:shd w:val="clear" w:color="auto" w:fill="FFFFFF"/>
        </w:rPr>
        <w:t>四、</w:t>
      </w:r>
      <w:r w:rsidRPr="008E2D7A">
        <w:rPr>
          <w:rFonts w:ascii="仿宋" w:eastAsia="仿宋" w:hAnsi="仿宋" w:cs="仿宋" w:hint="eastAsia"/>
          <w:b/>
          <w:color w:val="333333"/>
          <w:sz w:val="28"/>
          <w:szCs w:val="28"/>
          <w:shd w:val="clear" w:color="auto" w:fill="FFFFFF"/>
        </w:rPr>
        <w:t>定标办法：</w:t>
      </w:r>
    </w:p>
    <w:p w:rsidR="00F40CD0" w:rsidRPr="008E2D7A" w:rsidRDefault="00C62BFE">
      <w:pPr>
        <w:pStyle w:val="a9"/>
        <w:widowControl/>
        <w:shd w:val="clear" w:color="auto" w:fill="FFFFFF"/>
        <w:spacing w:beforeAutospacing="0" w:afterAutospacing="0" w:line="400" w:lineRule="atLeast"/>
        <w:ind w:firstLine="523"/>
        <w:jc w:val="both"/>
        <w:rPr>
          <w:rFonts w:ascii="仿宋" w:eastAsia="仿宋" w:hAnsi="仿宋" w:cs="仿宋"/>
          <w:color w:val="333333"/>
          <w:sz w:val="28"/>
          <w:szCs w:val="28"/>
          <w:shd w:val="clear" w:color="auto" w:fill="FFFFFF"/>
        </w:rPr>
      </w:pPr>
      <w:r w:rsidRPr="008E2D7A">
        <w:rPr>
          <w:rFonts w:ascii="仿宋" w:eastAsia="仿宋" w:hAnsi="仿宋" w:cs="仿宋" w:hint="eastAsia"/>
          <w:color w:val="333333"/>
          <w:sz w:val="28"/>
          <w:szCs w:val="28"/>
          <w:shd w:val="clear" w:color="auto" w:fill="FFFFFF"/>
        </w:rPr>
        <w:t>符合采购需求、质量和服务且相等的前提下，报价最低的确定为中标供应商，</w:t>
      </w:r>
      <w:r w:rsidR="0091166E">
        <w:rPr>
          <w:rFonts w:ascii="仿宋" w:eastAsia="仿宋" w:hAnsi="仿宋" w:cs="仿宋" w:hint="eastAsia"/>
          <w:color w:val="333333"/>
          <w:sz w:val="28"/>
          <w:szCs w:val="28"/>
          <w:shd w:val="clear" w:color="auto" w:fill="FFFFFF"/>
        </w:rPr>
        <w:t>报价</w:t>
      </w:r>
      <w:r w:rsidRPr="008E2D7A">
        <w:rPr>
          <w:rFonts w:ascii="仿宋" w:eastAsia="仿宋" w:hAnsi="仿宋" w:cs="仿宋" w:hint="eastAsia"/>
          <w:color w:val="333333"/>
          <w:sz w:val="28"/>
          <w:szCs w:val="28"/>
          <w:shd w:val="clear" w:color="auto" w:fill="FFFFFF"/>
        </w:rPr>
        <w:t>超过最高限价作为无效报价处理。</w:t>
      </w:r>
    </w:p>
    <w:p w:rsidR="00F40CD0" w:rsidRPr="008E2D7A" w:rsidRDefault="00C62BFE">
      <w:pPr>
        <w:pStyle w:val="a9"/>
        <w:widowControl/>
        <w:shd w:val="clear" w:color="auto" w:fill="FFFFFF"/>
        <w:spacing w:beforeAutospacing="0" w:afterAutospacing="0" w:line="400" w:lineRule="atLeast"/>
        <w:ind w:firstLineChars="250" w:firstLine="703"/>
        <w:jc w:val="both"/>
        <w:rPr>
          <w:rFonts w:ascii="仿宋" w:eastAsia="仿宋" w:hAnsi="仿宋" w:cs="仿宋"/>
          <w:b/>
          <w:color w:val="333333"/>
          <w:sz w:val="28"/>
          <w:szCs w:val="28"/>
          <w:shd w:val="clear" w:color="auto" w:fill="FFFFFF"/>
        </w:rPr>
      </w:pPr>
      <w:r w:rsidRPr="008E2D7A">
        <w:rPr>
          <w:rFonts w:ascii="仿宋" w:eastAsia="仿宋" w:hAnsi="仿宋" w:cs="仿宋" w:hint="eastAsia"/>
          <w:b/>
          <w:color w:val="333333"/>
          <w:sz w:val="28"/>
          <w:szCs w:val="28"/>
          <w:shd w:val="clear" w:color="auto" w:fill="FFFFFF"/>
        </w:rPr>
        <w:lastRenderedPageBreak/>
        <w:t>五、项目进度</w:t>
      </w:r>
      <w:r w:rsidRPr="008E2D7A">
        <w:rPr>
          <w:rFonts w:ascii="仿宋" w:eastAsia="仿宋" w:hAnsi="仿宋" w:cs="仿宋"/>
          <w:b/>
          <w:color w:val="333333"/>
          <w:sz w:val="28"/>
          <w:szCs w:val="28"/>
          <w:shd w:val="clear" w:color="auto" w:fill="FFFFFF"/>
        </w:rPr>
        <w:t>款支付方式：</w:t>
      </w:r>
    </w:p>
    <w:p w:rsidR="00F40CD0" w:rsidRPr="008E2D7A" w:rsidRDefault="00C62BFE">
      <w:pPr>
        <w:pStyle w:val="a9"/>
        <w:widowControl/>
        <w:shd w:val="clear" w:color="auto" w:fill="FFFFFF"/>
        <w:spacing w:beforeAutospacing="0" w:after="78" w:afterAutospacing="0" w:line="315" w:lineRule="atLeast"/>
        <w:ind w:firstLine="360"/>
        <w:jc w:val="both"/>
        <w:rPr>
          <w:rFonts w:ascii="Times New Roman" w:hAnsi="Times New Roman"/>
          <w:color w:val="333333"/>
          <w:sz w:val="28"/>
          <w:szCs w:val="28"/>
        </w:rPr>
      </w:pPr>
      <w:r w:rsidRPr="008E2D7A">
        <w:rPr>
          <w:rFonts w:ascii="仿宋_GB2312" w:eastAsia="仿宋_GB2312" w:hAnsi="Times New Roman" w:cs="仿宋_GB2312"/>
          <w:color w:val="000000"/>
          <w:sz w:val="28"/>
          <w:szCs w:val="28"/>
          <w:shd w:val="clear" w:color="auto" w:fill="FFFFFF"/>
        </w:rPr>
        <w:t>付款方式：</w:t>
      </w:r>
      <w:r w:rsidRPr="008E2D7A">
        <w:rPr>
          <w:rFonts w:ascii="仿宋_GB2312" w:eastAsia="仿宋_GB2312" w:hAnsi="Times New Roman" w:cs="仿宋_GB2312" w:hint="eastAsia"/>
          <w:color w:val="000000"/>
          <w:sz w:val="28"/>
          <w:szCs w:val="28"/>
          <w:shd w:val="clear" w:color="auto" w:fill="FFFFFF"/>
        </w:rPr>
        <w:t>提交合格的</w:t>
      </w:r>
      <w:r w:rsidRPr="008E2D7A">
        <w:rPr>
          <w:rFonts w:ascii="仿宋_GB2312" w:eastAsia="仿宋_GB2312" w:hAnsi="Times New Roman" w:cs="仿宋_GB2312"/>
          <w:color w:val="000000"/>
          <w:sz w:val="28"/>
          <w:szCs w:val="28"/>
          <w:shd w:val="clear" w:color="auto" w:fill="FFFFFF"/>
        </w:rPr>
        <w:t>鉴定</w:t>
      </w:r>
      <w:r w:rsidRPr="008E2D7A">
        <w:rPr>
          <w:rFonts w:ascii="仿宋_GB2312" w:eastAsia="仿宋_GB2312" w:hAnsi="Times New Roman" w:cs="仿宋_GB2312" w:hint="eastAsia"/>
          <w:color w:val="000000"/>
          <w:sz w:val="28"/>
          <w:szCs w:val="28"/>
          <w:shd w:val="clear" w:color="auto" w:fill="FFFFFF"/>
        </w:rPr>
        <w:t>报告资料</w:t>
      </w:r>
      <w:r w:rsidRPr="008E2D7A">
        <w:rPr>
          <w:rFonts w:ascii="仿宋_GB2312" w:eastAsia="仿宋_GB2312" w:hAnsi="Times New Roman" w:cs="仿宋_GB2312"/>
          <w:color w:val="000000"/>
          <w:sz w:val="28"/>
          <w:szCs w:val="28"/>
          <w:shd w:val="clear" w:color="auto" w:fill="FFFFFF"/>
        </w:rPr>
        <w:t>后</w:t>
      </w:r>
      <w:r w:rsidRPr="008E2D7A">
        <w:rPr>
          <w:rFonts w:ascii="仿宋_GB2312" w:eastAsia="仿宋_GB2312" w:hAnsi="Times New Roman" w:cs="仿宋_GB2312" w:hint="eastAsia"/>
          <w:color w:val="000000"/>
          <w:sz w:val="28"/>
          <w:szCs w:val="28"/>
          <w:shd w:val="clear" w:color="auto" w:fill="FFFFFF"/>
        </w:rPr>
        <w:t>，14天</w:t>
      </w:r>
      <w:r w:rsidRPr="008E2D7A">
        <w:rPr>
          <w:rFonts w:ascii="仿宋_GB2312" w:eastAsia="仿宋_GB2312" w:hAnsi="Times New Roman" w:cs="仿宋_GB2312"/>
          <w:color w:val="000000"/>
          <w:sz w:val="28"/>
          <w:szCs w:val="28"/>
          <w:shd w:val="clear" w:color="auto" w:fill="FFFFFF"/>
        </w:rPr>
        <w:t>内</w:t>
      </w:r>
      <w:r w:rsidRPr="008E2D7A">
        <w:rPr>
          <w:rFonts w:ascii="仿宋_GB2312" w:eastAsia="仿宋_GB2312" w:hAnsi="Times New Roman" w:cs="仿宋_GB2312" w:hint="eastAsia"/>
          <w:color w:val="000000"/>
          <w:sz w:val="28"/>
          <w:szCs w:val="28"/>
          <w:shd w:val="clear" w:color="auto" w:fill="FFFFFF"/>
        </w:rPr>
        <w:t>一次性</w:t>
      </w:r>
      <w:r w:rsidRPr="008E2D7A">
        <w:rPr>
          <w:rFonts w:ascii="仿宋_GB2312" w:eastAsia="仿宋_GB2312" w:hAnsi="Times New Roman" w:cs="仿宋_GB2312"/>
          <w:color w:val="000000"/>
          <w:sz w:val="28"/>
          <w:szCs w:val="28"/>
          <w:shd w:val="clear" w:color="auto" w:fill="FFFFFF"/>
        </w:rPr>
        <w:t>支付。</w:t>
      </w:r>
    </w:p>
    <w:p w:rsidR="00F40CD0" w:rsidRPr="008E2D7A" w:rsidRDefault="00C62BFE">
      <w:pPr>
        <w:pStyle w:val="a9"/>
        <w:widowControl/>
        <w:shd w:val="clear" w:color="auto" w:fill="FFFFFF"/>
        <w:spacing w:beforeAutospacing="0" w:afterAutospacing="0" w:line="400" w:lineRule="atLeast"/>
        <w:ind w:firstLineChars="250" w:firstLine="703"/>
        <w:jc w:val="both"/>
        <w:rPr>
          <w:rFonts w:ascii="仿宋_GB2312" w:eastAsia="仿宋_GB2312" w:hAnsi="Times New Roman" w:cs="仿宋_GB2312"/>
          <w:b/>
          <w:color w:val="000000"/>
          <w:sz w:val="28"/>
          <w:szCs w:val="28"/>
          <w:shd w:val="clear" w:color="auto" w:fill="FFFFFF"/>
        </w:rPr>
      </w:pPr>
      <w:r w:rsidRPr="008E2D7A">
        <w:rPr>
          <w:rFonts w:ascii="仿宋_GB2312" w:eastAsia="仿宋_GB2312" w:hAnsi="Times New Roman" w:cs="仿宋_GB2312" w:hint="eastAsia"/>
          <w:b/>
          <w:color w:val="000000"/>
          <w:sz w:val="28"/>
          <w:szCs w:val="28"/>
          <w:shd w:val="clear" w:color="auto" w:fill="FFFFFF"/>
        </w:rPr>
        <w:t>六</w:t>
      </w:r>
      <w:r w:rsidRPr="008E2D7A">
        <w:rPr>
          <w:rFonts w:ascii="仿宋_GB2312" w:eastAsia="仿宋_GB2312" w:hAnsi="Times New Roman" w:cs="仿宋_GB2312"/>
          <w:b/>
          <w:color w:val="000000"/>
          <w:sz w:val="28"/>
          <w:szCs w:val="28"/>
          <w:shd w:val="clear" w:color="auto" w:fill="FFFFFF"/>
        </w:rPr>
        <w:t>、</w:t>
      </w:r>
      <w:r w:rsidRPr="008E2D7A">
        <w:rPr>
          <w:rFonts w:ascii="仿宋_GB2312" w:eastAsia="仿宋_GB2312" w:hAnsi="Times New Roman" w:cs="仿宋_GB2312" w:hint="eastAsia"/>
          <w:b/>
          <w:color w:val="000000"/>
          <w:sz w:val="28"/>
          <w:szCs w:val="28"/>
          <w:shd w:val="clear" w:color="auto" w:fill="FFFFFF"/>
        </w:rPr>
        <w:t>提交报价时间、地址和联系人：</w:t>
      </w:r>
    </w:p>
    <w:p w:rsidR="00F40CD0" w:rsidRPr="008A3FE1" w:rsidRDefault="00C62BFE">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r w:rsidRPr="008A3FE1">
        <w:rPr>
          <w:rFonts w:ascii="仿宋" w:eastAsia="仿宋" w:hAnsi="仿宋" w:cs="仿宋"/>
          <w:color w:val="333333"/>
          <w:sz w:val="28"/>
          <w:szCs w:val="28"/>
          <w:shd w:val="clear" w:color="auto" w:fill="FFFFFF"/>
        </w:rPr>
        <w:t>1</w:t>
      </w:r>
      <w:r w:rsidRPr="008A3FE1">
        <w:rPr>
          <w:rFonts w:ascii="仿宋" w:eastAsia="仿宋" w:hAnsi="仿宋" w:cs="仿宋" w:hint="eastAsia"/>
          <w:color w:val="333333"/>
          <w:sz w:val="28"/>
          <w:szCs w:val="28"/>
          <w:shd w:val="clear" w:color="auto" w:fill="FFFFFF"/>
        </w:rPr>
        <w:t>．报价时间：递交资料时间从</w:t>
      </w:r>
      <w:r w:rsidRPr="008A3FE1">
        <w:rPr>
          <w:rFonts w:ascii="仿宋" w:eastAsia="仿宋" w:hAnsi="仿宋" w:cs="仿宋"/>
          <w:color w:val="333333"/>
          <w:sz w:val="28"/>
          <w:szCs w:val="28"/>
          <w:shd w:val="clear" w:color="auto" w:fill="FFFFFF"/>
        </w:rPr>
        <w:t xml:space="preserve"> 201</w:t>
      </w:r>
      <w:r w:rsidRPr="008A3FE1">
        <w:rPr>
          <w:rFonts w:ascii="仿宋" w:eastAsia="仿宋" w:hAnsi="仿宋" w:cs="仿宋" w:hint="eastAsia"/>
          <w:color w:val="333333"/>
          <w:sz w:val="28"/>
          <w:szCs w:val="28"/>
          <w:shd w:val="clear" w:color="auto" w:fill="FFFFFF"/>
        </w:rPr>
        <w:t>9年</w:t>
      </w:r>
      <w:r w:rsidR="008A3FE1" w:rsidRPr="008A3FE1">
        <w:rPr>
          <w:rFonts w:ascii="仿宋" w:eastAsia="仿宋" w:hAnsi="仿宋" w:cs="仿宋"/>
          <w:color w:val="333333"/>
          <w:sz w:val="28"/>
          <w:szCs w:val="28"/>
          <w:shd w:val="clear" w:color="auto" w:fill="FFFFFF"/>
        </w:rPr>
        <w:t>10</w:t>
      </w:r>
      <w:r w:rsidRPr="008A3FE1">
        <w:rPr>
          <w:rFonts w:ascii="仿宋" w:eastAsia="仿宋" w:hAnsi="仿宋" w:cs="仿宋" w:hint="eastAsia"/>
          <w:color w:val="333333"/>
          <w:sz w:val="28"/>
          <w:szCs w:val="28"/>
          <w:shd w:val="clear" w:color="auto" w:fill="FFFFFF"/>
        </w:rPr>
        <w:t>月</w:t>
      </w:r>
      <w:r w:rsidR="008A3FE1" w:rsidRPr="008A3FE1">
        <w:rPr>
          <w:rFonts w:ascii="仿宋" w:eastAsia="仿宋" w:hAnsi="仿宋" w:cs="仿宋"/>
          <w:color w:val="333333"/>
          <w:sz w:val="28"/>
          <w:szCs w:val="28"/>
          <w:shd w:val="clear" w:color="auto" w:fill="FFFFFF"/>
        </w:rPr>
        <w:t>10</w:t>
      </w:r>
      <w:r w:rsidRPr="008A3FE1">
        <w:rPr>
          <w:rFonts w:ascii="仿宋" w:eastAsia="仿宋" w:hAnsi="仿宋" w:cs="仿宋" w:hint="eastAsia"/>
          <w:color w:val="333333"/>
          <w:sz w:val="28"/>
          <w:szCs w:val="28"/>
          <w:shd w:val="clear" w:color="auto" w:fill="FFFFFF"/>
        </w:rPr>
        <w:t>日至</w:t>
      </w:r>
      <w:r w:rsidRPr="008A3FE1">
        <w:rPr>
          <w:rFonts w:ascii="仿宋" w:eastAsia="仿宋" w:hAnsi="仿宋" w:cs="仿宋"/>
          <w:color w:val="333333"/>
          <w:sz w:val="28"/>
          <w:szCs w:val="28"/>
          <w:shd w:val="clear" w:color="auto" w:fill="FFFFFF"/>
        </w:rPr>
        <w:t xml:space="preserve"> 201</w:t>
      </w:r>
      <w:r w:rsidRPr="008A3FE1">
        <w:rPr>
          <w:rFonts w:ascii="仿宋" w:eastAsia="仿宋" w:hAnsi="仿宋" w:cs="仿宋" w:hint="eastAsia"/>
          <w:color w:val="333333"/>
          <w:sz w:val="28"/>
          <w:szCs w:val="28"/>
          <w:shd w:val="clear" w:color="auto" w:fill="FFFFFF"/>
        </w:rPr>
        <w:t>9年   月</w:t>
      </w:r>
      <w:r w:rsidR="008A3FE1" w:rsidRPr="008A3FE1">
        <w:rPr>
          <w:rFonts w:ascii="仿宋" w:eastAsia="仿宋" w:hAnsi="仿宋" w:cs="仿宋"/>
          <w:color w:val="333333"/>
          <w:sz w:val="28"/>
          <w:szCs w:val="28"/>
          <w:shd w:val="clear" w:color="auto" w:fill="FFFFFF"/>
        </w:rPr>
        <w:t>15</w:t>
      </w:r>
      <w:r w:rsidRPr="008A3FE1">
        <w:rPr>
          <w:rFonts w:ascii="仿宋" w:eastAsia="仿宋" w:hAnsi="仿宋" w:cs="仿宋" w:hint="eastAsia"/>
          <w:color w:val="333333"/>
          <w:sz w:val="28"/>
          <w:szCs w:val="28"/>
          <w:shd w:val="clear" w:color="auto" w:fill="FFFFFF"/>
        </w:rPr>
        <w:t>日，上午8：3</w:t>
      </w:r>
      <w:r w:rsidRPr="008A3FE1">
        <w:rPr>
          <w:rFonts w:ascii="仿宋" w:eastAsia="仿宋" w:hAnsi="仿宋" w:cs="仿宋"/>
          <w:color w:val="333333"/>
          <w:sz w:val="28"/>
          <w:szCs w:val="28"/>
          <w:shd w:val="clear" w:color="auto" w:fill="FFFFFF"/>
        </w:rPr>
        <w:t>0</w:t>
      </w:r>
      <w:r w:rsidRPr="008A3FE1">
        <w:rPr>
          <w:rFonts w:ascii="仿宋" w:eastAsia="仿宋" w:hAnsi="仿宋" w:cs="仿宋" w:hint="eastAsia"/>
          <w:color w:val="333333"/>
          <w:sz w:val="28"/>
          <w:szCs w:val="28"/>
          <w:shd w:val="clear" w:color="auto" w:fill="FFFFFF"/>
        </w:rPr>
        <w:t>分至</w:t>
      </w:r>
      <w:r w:rsidRPr="008A3FE1">
        <w:rPr>
          <w:rFonts w:ascii="仿宋" w:eastAsia="仿宋" w:hAnsi="仿宋" w:cs="仿宋"/>
          <w:color w:val="333333"/>
          <w:sz w:val="28"/>
          <w:szCs w:val="28"/>
          <w:shd w:val="clear" w:color="auto" w:fill="FFFFFF"/>
        </w:rPr>
        <w:t>11:30</w:t>
      </w:r>
      <w:r w:rsidRPr="008A3FE1">
        <w:rPr>
          <w:rFonts w:ascii="仿宋" w:eastAsia="仿宋" w:hAnsi="仿宋" w:cs="仿宋" w:hint="eastAsia"/>
          <w:color w:val="333333"/>
          <w:sz w:val="28"/>
          <w:szCs w:val="28"/>
          <w:shd w:val="clear" w:color="auto" w:fill="FFFFFF"/>
        </w:rPr>
        <w:t>分，下午</w:t>
      </w:r>
      <w:r w:rsidRPr="008A3FE1">
        <w:rPr>
          <w:rFonts w:ascii="仿宋" w:eastAsia="仿宋" w:hAnsi="仿宋" w:cs="仿宋"/>
          <w:color w:val="333333"/>
          <w:sz w:val="28"/>
          <w:szCs w:val="28"/>
          <w:shd w:val="clear" w:color="auto" w:fill="FFFFFF"/>
        </w:rPr>
        <w:t>14</w:t>
      </w:r>
      <w:r w:rsidRPr="008A3FE1">
        <w:rPr>
          <w:rFonts w:ascii="仿宋" w:eastAsia="仿宋" w:hAnsi="仿宋" w:cs="仿宋" w:hint="eastAsia"/>
          <w:color w:val="333333"/>
          <w:sz w:val="28"/>
          <w:szCs w:val="28"/>
          <w:shd w:val="clear" w:color="auto" w:fill="FFFFFF"/>
        </w:rPr>
        <w:t>：0</w:t>
      </w:r>
      <w:r w:rsidRPr="008A3FE1">
        <w:rPr>
          <w:rFonts w:ascii="仿宋" w:eastAsia="仿宋" w:hAnsi="仿宋" w:cs="仿宋"/>
          <w:color w:val="333333"/>
          <w:sz w:val="28"/>
          <w:szCs w:val="28"/>
          <w:shd w:val="clear" w:color="auto" w:fill="FFFFFF"/>
        </w:rPr>
        <w:t>0</w:t>
      </w:r>
      <w:r w:rsidRPr="008A3FE1">
        <w:rPr>
          <w:rFonts w:ascii="仿宋" w:eastAsia="仿宋" w:hAnsi="仿宋" w:cs="仿宋" w:hint="eastAsia"/>
          <w:color w:val="333333"/>
          <w:sz w:val="28"/>
          <w:szCs w:val="28"/>
          <w:shd w:val="clear" w:color="auto" w:fill="FFFFFF"/>
        </w:rPr>
        <w:t>分至</w:t>
      </w:r>
      <w:r w:rsidRPr="008A3FE1">
        <w:rPr>
          <w:rFonts w:ascii="仿宋" w:eastAsia="仿宋" w:hAnsi="仿宋" w:cs="仿宋"/>
          <w:color w:val="333333"/>
          <w:sz w:val="28"/>
          <w:szCs w:val="28"/>
          <w:shd w:val="clear" w:color="auto" w:fill="FFFFFF"/>
        </w:rPr>
        <w:t>1</w:t>
      </w:r>
      <w:r w:rsidRPr="008A3FE1">
        <w:rPr>
          <w:rFonts w:ascii="仿宋" w:eastAsia="仿宋" w:hAnsi="仿宋" w:cs="仿宋" w:hint="eastAsia"/>
          <w:color w:val="333333"/>
          <w:sz w:val="28"/>
          <w:szCs w:val="28"/>
          <w:shd w:val="clear" w:color="auto" w:fill="FFFFFF"/>
        </w:rPr>
        <w:t>7：0</w:t>
      </w:r>
      <w:r w:rsidRPr="008A3FE1">
        <w:rPr>
          <w:rFonts w:ascii="仿宋" w:eastAsia="仿宋" w:hAnsi="仿宋" w:cs="仿宋"/>
          <w:color w:val="333333"/>
          <w:sz w:val="28"/>
          <w:szCs w:val="28"/>
          <w:shd w:val="clear" w:color="auto" w:fill="FFFFFF"/>
        </w:rPr>
        <w:t>0</w:t>
      </w:r>
      <w:r w:rsidRPr="008A3FE1">
        <w:rPr>
          <w:rFonts w:ascii="仿宋" w:eastAsia="仿宋" w:hAnsi="仿宋" w:cs="仿宋" w:hint="eastAsia"/>
          <w:color w:val="333333"/>
          <w:sz w:val="28"/>
          <w:szCs w:val="28"/>
          <w:shd w:val="clear" w:color="auto" w:fill="FFFFFF"/>
        </w:rPr>
        <w:t>分。</w:t>
      </w:r>
    </w:p>
    <w:p w:rsidR="00F40CD0" w:rsidRPr="008E2D7A" w:rsidRDefault="00C62BFE">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r w:rsidRPr="008E2D7A">
        <w:rPr>
          <w:rFonts w:ascii="仿宋" w:eastAsia="仿宋" w:hAnsi="仿宋" w:cs="仿宋"/>
          <w:color w:val="333333"/>
          <w:sz w:val="28"/>
          <w:szCs w:val="28"/>
          <w:shd w:val="clear" w:color="auto" w:fill="FFFFFF"/>
        </w:rPr>
        <w:t>2</w:t>
      </w:r>
      <w:r w:rsidRPr="008E2D7A">
        <w:rPr>
          <w:rFonts w:ascii="仿宋" w:eastAsia="仿宋" w:hAnsi="仿宋" w:cs="仿宋" w:hint="eastAsia"/>
          <w:color w:val="333333"/>
          <w:sz w:val="28"/>
          <w:szCs w:val="28"/>
          <w:shd w:val="clear" w:color="auto" w:fill="FFFFFF"/>
        </w:rPr>
        <w:t>．报价地址：东莞市松山湖大学路</w:t>
      </w:r>
      <w:r w:rsidRPr="008E2D7A">
        <w:rPr>
          <w:rFonts w:ascii="仿宋" w:eastAsia="仿宋" w:hAnsi="仿宋" w:cs="仿宋"/>
          <w:color w:val="333333"/>
          <w:sz w:val="28"/>
          <w:szCs w:val="28"/>
          <w:shd w:val="clear" w:color="auto" w:fill="FFFFFF"/>
        </w:rPr>
        <w:t>1</w:t>
      </w:r>
      <w:r w:rsidRPr="008E2D7A">
        <w:rPr>
          <w:rFonts w:ascii="仿宋" w:eastAsia="仿宋" w:hAnsi="仿宋" w:cs="仿宋" w:hint="eastAsia"/>
          <w:color w:val="333333"/>
          <w:sz w:val="28"/>
          <w:szCs w:val="28"/>
          <w:shd w:val="clear" w:color="auto" w:fill="FFFFFF"/>
        </w:rPr>
        <w:t>号东莞理工学院行政楼</w:t>
      </w:r>
      <w:r w:rsidRPr="008E2D7A">
        <w:rPr>
          <w:rFonts w:ascii="仿宋" w:eastAsia="仿宋" w:hAnsi="仿宋" w:cs="仿宋"/>
          <w:color w:val="333333"/>
          <w:sz w:val="28"/>
          <w:szCs w:val="28"/>
          <w:shd w:val="clear" w:color="auto" w:fill="FFFFFF"/>
        </w:rPr>
        <w:t>1B</w:t>
      </w:r>
      <w:r w:rsidRPr="008E2D7A">
        <w:rPr>
          <w:rFonts w:ascii="仿宋" w:eastAsia="仿宋" w:hAnsi="仿宋" w:cs="仿宋" w:hint="eastAsia"/>
          <w:color w:val="333333"/>
          <w:sz w:val="28"/>
          <w:szCs w:val="28"/>
          <w:shd w:val="clear" w:color="auto" w:fill="FFFFFF"/>
        </w:rPr>
        <w:t>208办公室。</w:t>
      </w:r>
    </w:p>
    <w:p w:rsidR="00F40CD0" w:rsidRPr="008E2D7A" w:rsidRDefault="00C62BFE">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r w:rsidRPr="008E2D7A">
        <w:rPr>
          <w:rFonts w:ascii="仿宋" w:eastAsia="仿宋" w:hAnsi="仿宋" w:cs="仿宋"/>
          <w:color w:val="333333"/>
          <w:sz w:val="28"/>
          <w:szCs w:val="28"/>
          <w:shd w:val="clear" w:color="auto" w:fill="FFFFFF"/>
        </w:rPr>
        <w:t>3</w:t>
      </w:r>
      <w:r w:rsidRPr="008E2D7A">
        <w:rPr>
          <w:rFonts w:ascii="仿宋" w:eastAsia="仿宋" w:hAnsi="仿宋" w:cs="仿宋" w:hint="eastAsia"/>
          <w:color w:val="333333"/>
          <w:sz w:val="28"/>
          <w:szCs w:val="28"/>
          <w:shd w:val="clear" w:color="auto" w:fill="FFFFFF"/>
        </w:rPr>
        <w:t>．联系人：</w:t>
      </w:r>
      <w:r w:rsidR="008A3FE1">
        <w:rPr>
          <w:rFonts w:ascii="仿宋" w:eastAsia="仿宋" w:hAnsi="仿宋" w:cs="仿宋" w:hint="eastAsia"/>
          <w:color w:val="333333"/>
          <w:sz w:val="28"/>
          <w:szCs w:val="28"/>
          <w:shd w:val="clear" w:color="auto" w:fill="FFFFFF"/>
        </w:rPr>
        <w:t>谭</w:t>
      </w:r>
      <w:r w:rsidRPr="008E2D7A">
        <w:rPr>
          <w:rFonts w:ascii="仿宋" w:eastAsia="仿宋" w:hAnsi="仿宋" w:cs="仿宋" w:hint="eastAsia"/>
          <w:color w:val="333333"/>
          <w:sz w:val="28"/>
          <w:szCs w:val="28"/>
          <w:shd w:val="clear" w:color="auto" w:fill="FFFFFF"/>
        </w:rPr>
        <w:t>老师    电话：</w:t>
      </w:r>
      <w:r w:rsidRPr="008E2D7A">
        <w:rPr>
          <w:rFonts w:ascii="仿宋" w:eastAsia="仿宋" w:hAnsi="仿宋" w:cs="仿宋"/>
          <w:color w:val="333333"/>
          <w:sz w:val="28"/>
          <w:szCs w:val="28"/>
          <w:shd w:val="clear" w:color="auto" w:fill="FFFFFF"/>
        </w:rPr>
        <w:t>0769-2286</w:t>
      </w:r>
      <w:r w:rsidR="008A3FE1">
        <w:rPr>
          <w:rFonts w:ascii="仿宋" w:eastAsia="仿宋" w:hAnsi="仿宋" w:cs="仿宋"/>
          <w:color w:val="333333"/>
          <w:sz w:val="28"/>
          <w:szCs w:val="28"/>
          <w:shd w:val="clear" w:color="auto" w:fill="FFFFFF"/>
        </w:rPr>
        <w:t>1862</w:t>
      </w:r>
      <w:r w:rsidRPr="008E2D7A">
        <w:rPr>
          <w:rFonts w:ascii="仿宋" w:eastAsia="仿宋" w:hAnsi="仿宋" w:cs="仿宋" w:hint="eastAsia"/>
          <w:color w:val="333333"/>
          <w:sz w:val="28"/>
          <w:szCs w:val="28"/>
          <w:shd w:val="clear" w:color="auto" w:fill="FFFFFF"/>
        </w:rPr>
        <w:t>。</w:t>
      </w:r>
    </w:p>
    <w:p w:rsidR="00F40CD0" w:rsidRDefault="00F40CD0">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p>
    <w:p w:rsidR="003553F7" w:rsidRDefault="003553F7" w:rsidP="003553F7">
      <w:pPr>
        <w:pStyle w:val="a9"/>
        <w:widowControl/>
        <w:shd w:val="clear" w:color="auto" w:fill="FFFFFF"/>
        <w:spacing w:beforeAutospacing="0" w:afterAutospacing="0" w:line="400" w:lineRule="atLeast"/>
        <w:ind w:firstLineChars="1721" w:firstLine="4819"/>
        <w:jc w:val="both"/>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t>资产与实验室管理处</w:t>
      </w:r>
    </w:p>
    <w:p w:rsidR="003553F7" w:rsidRDefault="003553F7" w:rsidP="003553F7">
      <w:pPr>
        <w:pStyle w:val="a9"/>
        <w:widowControl/>
        <w:shd w:val="clear" w:color="auto" w:fill="FFFFFF"/>
        <w:spacing w:beforeAutospacing="0" w:afterAutospacing="0" w:line="400" w:lineRule="atLeast"/>
        <w:ind w:firstLineChars="1822" w:firstLine="5102"/>
        <w:jc w:val="both"/>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t>2019年</w:t>
      </w:r>
      <w:r>
        <w:rPr>
          <w:rFonts w:ascii="仿宋" w:eastAsia="仿宋" w:hAnsi="仿宋" w:cs="仿宋"/>
          <w:color w:val="333333"/>
          <w:sz w:val="28"/>
          <w:szCs w:val="28"/>
          <w:shd w:val="clear" w:color="auto" w:fill="FFFFFF"/>
        </w:rPr>
        <w:t>10</w:t>
      </w:r>
      <w:r>
        <w:rPr>
          <w:rFonts w:ascii="仿宋" w:eastAsia="仿宋" w:hAnsi="仿宋" w:cs="仿宋" w:hint="eastAsia"/>
          <w:color w:val="333333"/>
          <w:sz w:val="28"/>
          <w:szCs w:val="28"/>
          <w:shd w:val="clear" w:color="auto" w:fill="FFFFFF"/>
        </w:rPr>
        <w:t>月9日</w:t>
      </w:r>
    </w:p>
    <w:p w:rsidR="003553F7" w:rsidRDefault="003553F7">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p>
    <w:p w:rsidR="003553F7" w:rsidRDefault="003553F7">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p>
    <w:p w:rsidR="003553F7" w:rsidRDefault="003553F7">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p>
    <w:p w:rsidR="003553F7" w:rsidRDefault="003553F7">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p>
    <w:p w:rsidR="003553F7" w:rsidRDefault="003553F7">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p>
    <w:p w:rsidR="003553F7" w:rsidRDefault="003553F7">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p>
    <w:p w:rsidR="003D6C99" w:rsidRDefault="003D6C99">
      <w:pPr>
        <w:pStyle w:val="a9"/>
        <w:widowControl/>
        <w:shd w:val="clear" w:color="auto" w:fill="FFFFFF"/>
        <w:spacing w:beforeAutospacing="0" w:afterAutospacing="0" w:line="400" w:lineRule="atLeast"/>
        <w:ind w:firstLineChars="250" w:firstLine="700"/>
        <w:jc w:val="both"/>
        <w:rPr>
          <w:rFonts w:ascii="仿宋" w:eastAsia="仿宋" w:hAnsi="仿宋" w:cs="仿宋" w:hint="eastAsia"/>
          <w:color w:val="333333"/>
          <w:sz w:val="28"/>
          <w:szCs w:val="28"/>
          <w:shd w:val="clear" w:color="auto" w:fill="FFFFFF"/>
        </w:rPr>
      </w:pPr>
    </w:p>
    <w:p w:rsidR="003553F7" w:rsidRDefault="003553F7">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p>
    <w:p w:rsidR="003553F7" w:rsidRDefault="003553F7">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p>
    <w:p w:rsidR="003553F7" w:rsidRPr="008E2D7A" w:rsidRDefault="003553F7">
      <w:pPr>
        <w:pStyle w:val="a9"/>
        <w:widowControl/>
        <w:shd w:val="clear" w:color="auto" w:fill="FFFFFF"/>
        <w:spacing w:beforeAutospacing="0" w:afterAutospacing="0" w:line="400" w:lineRule="atLeast"/>
        <w:ind w:firstLineChars="250" w:firstLine="700"/>
        <w:jc w:val="both"/>
        <w:rPr>
          <w:rFonts w:ascii="仿宋" w:eastAsia="仿宋" w:hAnsi="仿宋" w:cs="仿宋"/>
          <w:color w:val="333333"/>
          <w:sz w:val="28"/>
          <w:szCs w:val="28"/>
          <w:shd w:val="clear" w:color="auto" w:fill="FFFFFF"/>
        </w:rPr>
      </w:pPr>
    </w:p>
    <w:p w:rsidR="00F40CD0" w:rsidRPr="008E2D7A" w:rsidRDefault="00F40CD0">
      <w:pPr>
        <w:pStyle w:val="Style16"/>
        <w:rPr>
          <w:sz w:val="28"/>
          <w:szCs w:val="28"/>
        </w:rPr>
      </w:pPr>
    </w:p>
    <w:p w:rsidR="00F40CD0" w:rsidRPr="008E2D7A" w:rsidRDefault="00F40CD0">
      <w:pPr>
        <w:pStyle w:val="Style16"/>
        <w:rPr>
          <w:sz w:val="28"/>
          <w:szCs w:val="28"/>
        </w:rPr>
      </w:pPr>
    </w:p>
    <w:p w:rsidR="00F40CD0" w:rsidRPr="008E2D7A" w:rsidRDefault="00F40CD0">
      <w:pPr>
        <w:pStyle w:val="Style16"/>
        <w:rPr>
          <w:sz w:val="28"/>
          <w:szCs w:val="28"/>
        </w:rPr>
      </w:pPr>
    </w:p>
    <w:p w:rsidR="00F40CD0" w:rsidRPr="008E2D7A" w:rsidRDefault="00F40CD0">
      <w:pPr>
        <w:pStyle w:val="Style16"/>
        <w:rPr>
          <w:sz w:val="28"/>
          <w:szCs w:val="28"/>
        </w:rPr>
      </w:pPr>
    </w:p>
    <w:p w:rsidR="00F40CD0" w:rsidRPr="008E2D7A" w:rsidRDefault="00C62BFE">
      <w:pPr>
        <w:pStyle w:val="Style16"/>
        <w:rPr>
          <w:sz w:val="28"/>
          <w:szCs w:val="28"/>
        </w:rPr>
      </w:pPr>
      <w:r w:rsidRPr="008E2D7A">
        <w:rPr>
          <w:sz w:val="28"/>
          <w:szCs w:val="28"/>
        </w:rPr>
        <w:t>窗体底端</w:t>
      </w:r>
    </w:p>
    <w:p w:rsidR="00F40CD0" w:rsidRPr="008E2D7A" w:rsidRDefault="00C62BFE">
      <w:pPr>
        <w:pStyle w:val="a9"/>
        <w:widowControl/>
        <w:shd w:val="clear" w:color="auto" w:fill="FFFFFF"/>
        <w:spacing w:before="300" w:beforeAutospacing="0" w:afterAutospacing="0" w:line="400" w:lineRule="atLeast"/>
        <w:jc w:val="center"/>
        <w:rPr>
          <w:rFonts w:ascii="仿宋" w:eastAsia="仿宋" w:hAnsi="仿宋" w:cs="仿宋"/>
          <w:b/>
          <w:bCs/>
          <w:color w:val="333333"/>
          <w:sz w:val="28"/>
          <w:szCs w:val="28"/>
          <w:shd w:val="clear" w:color="auto" w:fill="FFFFFF"/>
        </w:rPr>
      </w:pPr>
      <w:r w:rsidRPr="008E2D7A">
        <w:rPr>
          <w:rFonts w:ascii="仿宋" w:eastAsia="仿宋" w:hAnsi="仿宋" w:cs="仿宋" w:hint="eastAsia"/>
          <w:b/>
          <w:bCs/>
          <w:color w:val="333333"/>
          <w:sz w:val="28"/>
          <w:szCs w:val="28"/>
          <w:shd w:val="clear" w:color="auto" w:fill="FFFFFF"/>
        </w:rPr>
        <w:t>投标</w:t>
      </w:r>
      <w:r w:rsidR="00507943">
        <w:rPr>
          <w:rFonts w:ascii="仿宋" w:eastAsia="仿宋" w:hAnsi="仿宋" w:cs="仿宋" w:hint="eastAsia"/>
          <w:b/>
          <w:bCs/>
          <w:color w:val="333333"/>
          <w:sz w:val="28"/>
          <w:szCs w:val="28"/>
          <w:shd w:val="clear" w:color="auto" w:fill="FFFFFF"/>
        </w:rPr>
        <w:t>报价</w:t>
      </w:r>
      <w:r w:rsidRPr="008E2D7A">
        <w:rPr>
          <w:rFonts w:ascii="仿宋" w:eastAsia="仿宋" w:hAnsi="仿宋" w:cs="仿宋" w:hint="eastAsia"/>
          <w:b/>
          <w:bCs/>
          <w:color w:val="333333"/>
          <w:sz w:val="28"/>
          <w:szCs w:val="28"/>
          <w:shd w:val="clear" w:color="auto" w:fill="FFFFFF"/>
        </w:rPr>
        <w:t>表</w:t>
      </w:r>
    </w:p>
    <w:p w:rsidR="00F40CD0" w:rsidRPr="008E2D7A" w:rsidRDefault="00C62BFE">
      <w:pPr>
        <w:snapToGrid w:val="0"/>
        <w:spacing w:line="400" w:lineRule="exact"/>
        <w:ind w:firstLineChars="200" w:firstLine="560"/>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项目名称：文科楼房屋安全鉴定服务项目</w:t>
      </w:r>
    </w:p>
    <w:p w:rsidR="00F40CD0" w:rsidRPr="00C4787C" w:rsidRDefault="00C62BFE">
      <w:pPr>
        <w:ind w:firstLineChars="200" w:firstLine="560"/>
        <w:rPr>
          <w:rFonts w:ascii="仿宋" w:eastAsia="仿宋" w:hAnsi="仿宋" w:cs="仿宋"/>
          <w:color w:val="333333"/>
          <w:kern w:val="0"/>
          <w:sz w:val="28"/>
          <w:szCs w:val="28"/>
          <w:u w:val="single"/>
          <w:shd w:val="clear" w:color="auto" w:fill="FFFFFF"/>
        </w:rPr>
      </w:pPr>
      <w:r w:rsidRPr="008E2D7A">
        <w:rPr>
          <w:rFonts w:ascii="仿宋" w:eastAsia="仿宋" w:hAnsi="仿宋" w:cs="仿宋" w:hint="eastAsia"/>
          <w:color w:val="333333"/>
          <w:kern w:val="0"/>
          <w:sz w:val="28"/>
          <w:szCs w:val="28"/>
          <w:shd w:val="clear" w:color="auto" w:fill="FFFFFF"/>
        </w:rPr>
        <w:t>投标人名称：</w:t>
      </w:r>
      <w:r w:rsidRPr="00C4787C">
        <w:rPr>
          <w:rFonts w:ascii="仿宋" w:eastAsia="仿宋" w:hAnsi="仿宋" w:cs="仿宋" w:hint="eastAsia"/>
          <w:color w:val="333333"/>
          <w:kern w:val="0"/>
          <w:sz w:val="28"/>
          <w:szCs w:val="28"/>
          <w:u w:val="single"/>
          <w:shd w:val="clear" w:color="auto" w:fill="FFFFFF"/>
        </w:rPr>
        <w:t xml:space="preserve">               </w:t>
      </w:r>
      <w:r w:rsidR="00C4787C" w:rsidRPr="00C4787C">
        <w:rPr>
          <w:rFonts w:ascii="仿宋" w:eastAsia="仿宋" w:hAnsi="仿宋" w:cs="仿宋"/>
          <w:color w:val="333333"/>
          <w:kern w:val="0"/>
          <w:sz w:val="28"/>
          <w:szCs w:val="28"/>
          <w:u w:val="single"/>
          <w:shd w:val="clear" w:color="auto" w:fill="FFFFFF"/>
        </w:rPr>
        <w:t xml:space="preserve">    </w:t>
      </w:r>
      <w:r w:rsidRPr="00C4787C">
        <w:rPr>
          <w:rFonts w:ascii="仿宋" w:eastAsia="仿宋" w:hAnsi="仿宋" w:cs="仿宋" w:hint="eastAsia"/>
          <w:color w:val="333333"/>
          <w:kern w:val="0"/>
          <w:sz w:val="28"/>
          <w:szCs w:val="28"/>
          <w:u w:val="single"/>
          <w:shd w:val="clear" w:color="auto" w:fill="FFFFFF"/>
        </w:rPr>
        <w:t xml:space="preserve">         </w:t>
      </w:r>
    </w:p>
    <w:tbl>
      <w:tblPr>
        <w:tblW w:w="8251" w:type="dxa"/>
        <w:jc w:val="center"/>
        <w:tblLayout w:type="fixed"/>
        <w:tblLook w:val="04A0" w:firstRow="1" w:lastRow="0" w:firstColumn="1" w:lastColumn="0" w:noHBand="0" w:noVBand="1"/>
      </w:tblPr>
      <w:tblGrid>
        <w:gridCol w:w="735"/>
        <w:gridCol w:w="2229"/>
        <w:gridCol w:w="850"/>
        <w:gridCol w:w="851"/>
        <w:gridCol w:w="1276"/>
        <w:gridCol w:w="1134"/>
        <w:gridCol w:w="1176"/>
      </w:tblGrid>
      <w:tr w:rsidR="00F40CD0" w:rsidRPr="008E2D7A" w:rsidTr="003D6C99">
        <w:trPr>
          <w:trHeight w:val="285"/>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序号</w:t>
            </w:r>
          </w:p>
        </w:tc>
        <w:tc>
          <w:tcPr>
            <w:tcW w:w="2229"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项目名称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计量单位</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数量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金额（元）</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rsidP="001605CA">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备注</w:t>
            </w:r>
          </w:p>
        </w:tc>
      </w:tr>
      <w:tr w:rsidR="00F40CD0" w:rsidRPr="008E2D7A" w:rsidTr="003D6C99">
        <w:trPr>
          <w:trHeight w:val="285"/>
          <w:jc w:val="center"/>
        </w:trPr>
        <w:tc>
          <w:tcPr>
            <w:tcW w:w="735" w:type="dxa"/>
            <w:vMerge/>
            <w:tcBorders>
              <w:top w:val="single" w:sz="4" w:space="0" w:color="auto"/>
              <w:left w:val="single" w:sz="4" w:space="0" w:color="auto"/>
              <w:bottom w:val="single" w:sz="4" w:space="0" w:color="auto"/>
              <w:right w:val="single" w:sz="4" w:space="0" w:color="auto"/>
            </w:tcBorders>
            <w:vAlign w:val="center"/>
          </w:tcPr>
          <w:p w:rsidR="00F40CD0" w:rsidRPr="008E2D7A" w:rsidRDefault="00F40CD0">
            <w:pPr>
              <w:widowControl/>
              <w:jc w:val="left"/>
              <w:rPr>
                <w:rFonts w:ascii="仿宋" w:eastAsia="仿宋" w:hAnsi="仿宋" w:cs="仿宋"/>
                <w:color w:val="333333"/>
                <w:kern w:val="0"/>
                <w:sz w:val="28"/>
                <w:szCs w:val="28"/>
                <w:shd w:val="clear" w:color="auto" w:fill="FFFFFF"/>
              </w:rPr>
            </w:pPr>
          </w:p>
        </w:tc>
        <w:tc>
          <w:tcPr>
            <w:tcW w:w="2229" w:type="dxa"/>
            <w:vMerge/>
            <w:tcBorders>
              <w:top w:val="single" w:sz="4" w:space="0" w:color="auto"/>
              <w:left w:val="single" w:sz="4" w:space="0" w:color="auto"/>
              <w:bottom w:val="single" w:sz="4" w:space="0" w:color="auto"/>
              <w:right w:val="single" w:sz="4" w:space="0" w:color="auto"/>
            </w:tcBorders>
            <w:vAlign w:val="center"/>
          </w:tcPr>
          <w:p w:rsidR="00F40CD0" w:rsidRPr="008E2D7A" w:rsidRDefault="00F40CD0">
            <w:pPr>
              <w:widowControl/>
              <w:jc w:val="left"/>
              <w:rPr>
                <w:rFonts w:ascii="仿宋" w:eastAsia="仿宋" w:hAnsi="仿宋" w:cs="仿宋"/>
                <w:color w:val="333333"/>
                <w:kern w:val="0"/>
                <w:sz w:val="28"/>
                <w:szCs w:val="28"/>
                <w:shd w:val="clear" w:color="auto" w:fill="FFFFFF"/>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F40CD0" w:rsidRPr="008E2D7A" w:rsidRDefault="00F40CD0">
            <w:pPr>
              <w:widowControl/>
              <w:jc w:val="left"/>
              <w:rPr>
                <w:rFonts w:ascii="仿宋" w:eastAsia="仿宋" w:hAnsi="仿宋" w:cs="仿宋"/>
                <w:color w:val="333333"/>
                <w:kern w:val="0"/>
                <w:sz w:val="28"/>
                <w:szCs w:val="28"/>
                <w:shd w:val="clear" w:color="auto" w:fill="FFFFFF"/>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F40CD0" w:rsidRPr="008E2D7A" w:rsidRDefault="00F40CD0">
            <w:pPr>
              <w:widowControl/>
              <w:jc w:val="left"/>
              <w:rPr>
                <w:rFonts w:ascii="仿宋" w:eastAsia="仿宋" w:hAnsi="仿宋" w:cs="仿宋"/>
                <w:color w:val="333333"/>
                <w:kern w:val="0"/>
                <w:sz w:val="28"/>
                <w:szCs w:val="28"/>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单</w:t>
            </w:r>
            <w:bookmarkStart w:id="0" w:name="_GoBack"/>
            <w:bookmarkEnd w:id="0"/>
            <w:r w:rsidRPr="008E2D7A">
              <w:rPr>
                <w:rFonts w:ascii="仿宋" w:eastAsia="仿宋" w:hAnsi="仿宋" w:cs="仿宋" w:hint="eastAsia"/>
                <w:color w:val="333333"/>
                <w:kern w:val="0"/>
                <w:sz w:val="28"/>
                <w:szCs w:val="28"/>
                <w:shd w:val="clear" w:color="auto" w:fill="FFFFFF"/>
              </w:rPr>
              <w:t>价</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总价</w:t>
            </w:r>
          </w:p>
        </w:tc>
        <w:tc>
          <w:tcPr>
            <w:tcW w:w="1176" w:type="dxa"/>
            <w:vMerge/>
            <w:tcBorders>
              <w:top w:val="single" w:sz="4" w:space="0" w:color="auto"/>
              <w:left w:val="single" w:sz="4" w:space="0" w:color="auto"/>
              <w:bottom w:val="single" w:sz="4" w:space="0" w:color="auto"/>
              <w:right w:val="single" w:sz="4" w:space="0" w:color="auto"/>
            </w:tcBorders>
            <w:vAlign w:val="center"/>
          </w:tcPr>
          <w:p w:rsidR="00F40CD0" w:rsidRPr="008E2D7A" w:rsidRDefault="00F40CD0">
            <w:pPr>
              <w:widowControl/>
              <w:jc w:val="left"/>
              <w:rPr>
                <w:rFonts w:ascii="仿宋" w:eastAsia="仿宋" w:hAnsi="仿宋" w:cs="仿宋"/>
                <w:color w:val="333333"/>
                <w:kern w:val="0"/>
                <w:sz w:val="28"/>
                <w:szCs w:val="28"/>
                <w:shd w:val="clear" w:color="auto" w:fill="FFFFFF"/>
              </w:rPr>
            </w:pPr>
          </w:p>
        </w:tc>
      </w:tr>
      <w:tr w:rsidR="00F40CD0" w:rsidRPr="008E2D7A" w:rsidTr="003D6C99">
        <w:trPr>
          <w:trHeight w:val="1909"/>
          <w:jc w:val="center"/>
        </w:trPr>
        <w:tc>
          <w:tcPr>
            <w:tcW w:w="73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1</w:t>
            </w:r>
          </w:p>
        </w:tc>
        <w:tc>
          <w:tcPr>
            <w:tcW w:w="22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sz w:val="28"/>
                <w:szCs w:val="28"/>
                <w:shd w:val="clear" w:color="auto" w:fill="FFFFFF"/>
              </w:rPr>
              <w:t>文科楼房屋安全鉴定服务</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项</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F40CD0">
            <w:pPr>
              <w:spacing w:after="60"/>
              <w:jc w:val="center"/>
              <w:rPr>
                <w:rFonts w:ascii="仿宋" w:eastAsia="仿宋" w:hAnsi="仿宋" w:cs="仿宋"/>
                <w:color w:val="333333"/>
                <w:kern w:val="0"/>
                <w:sz w:val="28"/>
                <w:szCs w:val="28"/>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F40CD0">
            <w:pPr>
              <w:spacing w:after="60"/>
              <w:jc w:val="center"/>
              <w:rPr>
                <w:rFonts w:ascii="仿宋" w:eastAsia="仿宋" w:hAnsi="仿宋" w:cs="仿宋"/>
                <w:color w:val="333333"/>
                <w:kern w:val="0"/>
                <w:sz w:val="28"/>
                <w:szCs w:val="28"/>
                <w:shd w:val="clear" w:color="auto" w:fill="FFFFFF"/>
              </w:rPr>
            </w:pPr>
          </w:p>
        </w:tc>
        <w:tc>
          <w:tcPr>
            <w:tcW w:w="11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F40CD0">
            <w:pPr>
              <w:widowControl/>
              <w:spacing w:after="60"/>
              <w:jc w:val="left"/>
              <w:textAlignment w:val="center"/>
              <w:rPr>
                <w:rFonts w:ascii="仿宋" w:eastAsia="仿宋" w:hAnsi="仿宋" w:cs="仿宋"/>
                <w:color w:val="333333"/>
                <w:kern w:val="0"/>
                <w:sz w:val="28"/>
                <w:szCs w:val="28"/>
                <w:shd w:val="clear" w:color="auto" w:fill="FFFFFF"/>
              </w:rPr>
            </w:pPr>
          </w:p>
        </w:tc>
      </w:tr>
      <w:tr w:rsidR="00F40CD0" w:rsidRPr="008E2D7A" w:rsidTr="003D6C99">
        <w:trPr>
          <w:trHeight w:val="709"/>
          <w:jc w:val="center"/>
        </w:trPr>
        <w:tc>
          <w:tcPr>
            <w:tcW w:w="735"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widowControl/>
              <w:spacing w:after="60"/>
              <w:jc w:val="center"/>
              <w:textAlignment w:val="center"/>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总价</w:t>
            </w:r>
          </w:p>
        </w:tc>
        <w:tc>
          <w:tcPr>
            <w:tcW w:w="7516" w:type="dxa"/>
            <w:gridSpan w:val="6"/>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F40CD0" w:rsidRPr="008E2D7A" w:rsidRDefault="00C62BFE">
            <w:pPr>
              <w:tabs>
                <w:tab w:val="left" w:pos="570"/>
              </w:tabs>
              <w:spacing w:after="60"/>
              <w:jc w:val="left"/>
              <w:rPr>
                <w:rFonts w:ascii="仿宋" w:eastAsia="仿宋" w:hAnsi="仿宋" w:cs="仿宋"/>
                <w:color w:val="333333"/>
                <w:kern w:val="0"/>
                <w:sz w:val="28"/>
                <w:szCs w:val="28"/>
                <w:shd w:val="clear" w:color="auto" w:fill="FFFFFF"/>
              </w:rPr>
            </w:pPr>
            <w:r w:rsidRPr="008E2D7A">
              <w:rPr>
                <w:rFonts w:ascii="仿宋" w:eastAsia="仿宋" w:hAnsi="仿宋" w:cs="仿宋" w:hint="eastAsia"/>
                <w:color w:val="333333"/>
                <w:kern w:val="0"/>
                <w:sz w:val="28"/>
                <w:szCs w:val="28"/>
                <w:shd w:val="clear" w:color="auto" w:fill="FFFFFF"/>
              </w:rPr>
              <w:t xml:space="preserve">小写：                 （大写：）                                               </w:t>
            </w:r>
          </w:p>
        </w:tc>
      </w:tr>
    </w:tbl>
    <w:p w:rsidR="00F40CD0" w:rsidRPr="008E2D7A" w:rsidRDefault="00C62BFE">
      <w:pPr>
        <w:pStyle w:val="ad"/>
        <w:rPr>
          <w:rFonts w:ascii="仿宋" w:eastAsia="仿宋" w:hAnsi="仿宋" w:cs="仿宋"/>
          <w:color w:val="333333"/>
          <w:sz w:val="28"/>
          <w:szCs w:val="28"/>
          <w:shd w:val="clear" w:color="auto" w:fill="FFFFFF"/>
        </w:rPr>
      </w:pPr>
      <w:r w:rsidRPr="008E2D7A">
        <w:rPr>
          <w:rFonts w:ascii="仿宋" w:eastAsia="仿宋" w:hAnsi="仿宋" w:cs="仿宋" w:hint="eastAsia"/>
          <w:color w:val="333333"/>
          <w:sz w:val="28"/>
          <w:szCs w:val="28"/>
          <w:shd w:val="clear" w:color="auto" w:fill="FFFFFF"/>
        </w:rPr>
        <w:t>说明：以上报价均为含税价</w:t>
      </w:r>
    </w:p>
    <w:p w:rsidR="00F40CD0" w:rsidRPr="00150ADE" w:rsidRDefault="00F40CD0">
      <w:pPr>
        <w:pStyle w:val="a9"/>
        <w:rPr>
          <w:rFonts w:ascii="仿宋" w:eastAsia="仿宋" w:hAnsi="仿宋" w:cs="仿宋"/>
          <w:color w:val="333333"/>
          <w:sz w:val="28"/>
          <w:szCs w:val="28"/>
          <w:shd w:val="clear" w:color="auto" w:fill="FFFFFF"/>
        </w:rPr>
      </w:pPr>
    </w:p>
    <w:p w:rsidR="00F40CD0" w:rsidRPr="008E2D7A" w:rsidRDefault="00C62BFE">
      <w:pPr>
        <w:pStyle w:val="ad"/>
        <w:spacing w:after="240" w:afterAutospacing="0"/>
        <w:rPr>
          <w:rFonts w:ascii="仿宋" w:eastAsia="仿宋" w:hAnsi="仿宋" w:cs="仿宋"/>
          <w:color w:val="333333"/>
          <w:sz w:val="28"/>
          <w:szCs w:val="28"/>
          <w:shd w:val="clear" w:color="auto" w:fill="FFFFFF"/>
        </w:rPr>
      </w:pPr>
      <w:r w:rsidRPr="008E2D7A">
        <w:rPr>
          <w:rFonts w:ascii="仿宋" w:eastAsia="仿宋" w:hAnsi="仿宋" w:cs="仿宋" w:hint="eastAsia"/>
          <w:color w:val="333333"/>
          <w:sz w:val="28"/>
          <w:szCs w:val="28"/>
          <w:shd w:val="clear" w:color="auto" w:fill="FFFFFF"/>
        </w:rPr>
        <w:t>投标人代表签字：</w:t>
      </w:r>
      <w:r w:rsidRPr="004A3847">
        <w:rPr>
          <w:rFonts w:ascii="仿宋" w:eastAsia="仿宋" w:hAnsi="仿宋" w:cs="仿宋" w:hint="eastAsia"/>
          <w:color w:val="333333"/>
          <w:sz w:val="28"/>
          <w:szCs w:val="28"/>
          <w:u w:val="single"/>
          <w:shd w:val="clear" w:color="auto" w:fill="FFFFFF"/>
        </w:rPr>
        <w:t xml:space="preserve">                       </w:t>
      </w:r>
      <w:r w:rsidRPr="008E2D7A">
        <w:rPr>
          <w:rFonts w:ascii="仿宋" w:eastAsia="仿宋" w:hAnsi="仿宋" w:cs="仿宋" w:hint="eastAsia"/>
          <w:color w:val="333333"/>
          <w:sz w:val="28"/>
          <w:szCs w:val="28"/>
          <w:shd w:val="clear" w:color="auto" w:fill="FFFFFF"/>
        </w:rPr>
        <w:t>联系电话：</w:t>
      </w:r>
      <w:r w:rsidRPr="004A3847">
        <w:rPr>
          <w:rFonts w:ascii="仿宋" w:eastAsia="仿宋" w:hAnsi="仿宋" w:cs="仿宋" w:hint="eastAsia"/>
          <w:color w:val="333333"/>
          <w:sz w:val="28"/>
          <w:szCs w:val="28"/>
          <w:u w:val="single"/>
          <w:shd w:val="clear" w:color="auto" w:fill="FFFFFF"/>
        </w:rPr>
        <w:t xml:space="preserve">           </w:t>
      </w:r>
    </w:p>
    <w:p w:rsidR="00F40CD0" w:rsidRPr="008E2D7A" w:rsidRDefault="00C62BFE">
      <w:pPr>
        <w:pStyle w:val="ad"/>
        <w:spacing w:after="60" w:afterAutospacing="0"/>
        <w:rPr>
          <w:rFonts w:ascii="仿宋" w:eastAsia="仿宋" w:hAnsi="仿宋" w:cs="仿宋"/>
          <w:color w:val="333333"/>
          <w:sz w:val="28"/>
          <w:szCs w:val="28"/>
          <w:shd w:val="clear" w:color="auto" w:fill="FFFFFF"/>
        </w:rPr>
      </w:pPr>
      <w:r w:rsidRPr="008E2D7A">
        <w:rPr>
          <w:rFonts w:ascii="仿宋" w:eastAsia="仿宋" w:hAnsi="仿宋" w:cs="仿宋" w:hint="eastAsia"/>
          <w:color w:val="333333"/>
          <w:sz w:val="28"/>
          <w:szCs w:val="28"/>
          <w:shd w:val="clear" w:color="auto" w:fill="FFFFFF"/>
        </w:rPr>
        <w:t xml:space="preserve">单位盖章：                       </w:t>
      </w:r>
    </w:p>
    <w:p w:rsidR="00F40CD0" w:rsidRPr="004A3847" w:rsidRDefault="00C62BFE">
      <w:pPr>
        <w:pStyle w:val="a9"/>
        <w:rPr>
          <w:rFonts w:ascii="仿宋" w:eastAsia="仿宋" w:hAnsi="仿宋" w:cs="仿宋"/>
          <w:sz w:val="28"/>
          <w:szCs w:val="28"/>
        </w:rPr>
      </w:pPr>
      <w:r w:rsidRPr="008E2D7A">
        <w:rPr>
          <w:rFonts w:ascii="仿宋" w:eastAsia="仿宋" w:hAnsi="仿宋" w:cs="仿宋" w:hint="eastAsia"/>
          <w:color w:val="333333"/>
          <w:sz w:val="28"/>
          <w:szCs w:val="28"/>
          <w:shd w:val="clear" w:color="auto" w:fill="FFFFFF"/>
        </w:rPr>
        <w:t>日    期：</w:t>
      </w:r>
      <w:r w:rsidRPr="004A3847">
        <w:rPr>
          <w:rFonts w:ascii="仿宋" w:eastAsia="仿宋" w:hAnsi="仿宋" w:cs="仿宋" w:hint="eastAsia"/>
          <w:color w:val="333333"/>
          <w:sz w:val="28"/>
          <w:szCs w:val="28"/>
          <w:u w:val="single"/>
          <w:shd w:val="clear" w:color="auto" w:fill="FFFFFF"/>
        </w:rPr>
        <w:t xml:space="preserve">      </w:t>
      </w:r>
      <w:r w:rsidR="004A3847">
        <w:rPr>
          <w:rFonts w:ascii="仿宋" w:eastAsia="仿宋" w:hAnsi="仿宋" w:cs="仿宋" w:hint="eastAsia"/>
          <w:sz w:val="28"/>
          <w:szCs w:val="28"/>
        </w:rPr>
        <w:t>年</w:t>
      </w:r>
      <w:r w:rsidR="004A3847" w:rsidRPr="004A3847">
        <w:rPr>
          <w:rFonts w:ascii="仿宋" w:eastAsia="仿宋" w:hAnsi="仿宋" w:cs="仿宋" w:hint="eastAsia"/>
          <w:color w:val="333333"/>
          <w:sz w:val="28"/>
          <w:szCs w:val="28"/>
          <w:u w:val="single"/>
          <w:shd w:val="clear" w:color="auto" w:fill="FFFFFF"/>
        </w:rPr>
        <w:t xml:space="preserve">      </w:t>
      </w:r>
      <w:r w:rsidR="004A3847">
        <w:rPr>
          <w:rFonts w:ascii="仿宋" w:eastAsia="仿宋" w:hAnsi="仿宋" w:cs="仿宋" w:hint="eastAsia"/>
          <w:sz w:val="28"/>
          <w:szCs w:val="28"/>
        </w:rPr>
        <w:t>月</w:t>
      </w:r>
      <w:r w:rsidR="004A3847" w:rsidRPr="004A3847">
        <w:rPr>
          <w:rFonts w:ascii="仿宋" w:eastAsia="仿宋" w:hAnsi="仿宋" w:cs="仿宋" w:hint="eastAsia"/>
          <w:color w:val="333333"/>
          <w:sz w:val="28"/>
          <w:szCs w:val="28"/>
          <w:u w:val="single"/>
          <w:shd w:val="clear" w:color="auto" w:fill="FFFFFF"/>
        </w:rPr>
        <w:t xml:space="preserve">      </w:t>
      </w:r>
      <w:r w:rsidR="004A3847">
        <w:rPr>
          <w:rFonts w:ascii="仿宋" w:eastAsia="仿宋" w:hAnsi="仿宋" w:cs="仿宋" w:hint="eastAsia"/>
          <w:sz w:val="28"/>
          <w:szCs w:val="28"/>
        </w:rPr>
        <w:t>日</w:t>
      </w:r>
      <w:r w:rsidRPr="004A3847">
        <w:rPr>
          <w:rFonts w:ascii="仿宋" w:eastAsia="仿宋" w:hAnsi="仿宋" w:cs="仿宋" w:hint="eastAsia"/>
          <w:sz w:val="28"/>
          <w:szCs w:val="28"/>
        </w:rPr>
        <w:t xml:space="preserve">  </w:t>
      </w:r>
    </w:p>
    <w:sectPr w:rsidR="00F40CD0" w:rsidRPr="004A3847" w:rsidSect="003D6C99">
      <w:pgSz w:w="11906" w:h="16838"/>
      <w:pgMar w:top="1701" w:right="1304" w:bottom="1304"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141" w:rsidRDefault="00115141" w:rsidP="008E2D7A">
      <w:r>
        <w:separator/>
      </w:r>
    </w:p>
  </w:endnote>
  <w:endnote w:type="continuationSeparator" w:id="0">
    <w:p w:rsidR="00115141" w:rsidRDefault="00115141" w:rsidP="008E2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141" w:rsidRDefault="00115141" w:rsidP="008E2D7A">
      <w:r>
        <w:separator/>
      </w:r>
    </w:p>
  </w:footnote>
  <w:footnote w:type="continuationSeparator" w:id="0">
    <w:p w:rsidR="00115141" w:rsidRDefault="00115141" w:rsidP="008E2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57BD443"/>
    <w:multiLevelType w:val="singleLevel"/>
    <w:tmpl w:val="A57BD443"/>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C8B5E1F"/>
    <w:rsid w:val="000526DB"/>
    <w:rsid w:val="00081499"/>
    <w:rsid w:val="0008514C"/>
    <w:rsid w:val="000D7923"/>
    <w:rsid w:val="00115141"/>
    <w:rsid w:val="0013721F"/>
    <w:rsid w:val="00147835"/>
    <w:rsid w:val="00147B70"/>
    <w:rsid w:val="00150ADE"/>
    <w:rsid w:val="001605CA"/>
    <w:rsid w:val="0017227A"/>
    <w:rsid w:val="001E325D"/>
    <w:rsid w:val="00293515"/>
    <w:rsid w:val="002B0674"/>
    <w:rsid w:val="00340253"/>
    <w:rsid w:val="003553F7"/>
    <w:rsid w:val="003621B9"/>
    <w:rsid w:val="00381B7C"/>
    <w:rsid w:val="003D6C99"/>
    <w:rsid w:val="00446866"/>
    <w:rsid w:val="0046602A"/>
    <w:rsid w:val="004A3847"/>
    <w:rsid w:val="004C2F29"/>
    <w:rsid w:val="004C631E"/>
    <w:rsid w:val="00507943"/>
    <w:rsid w:val="005340C4"/>
    <w:rsid w:val="005351AD"/>
    <w:rsid w:val="00537B0B"/>
    <w:rsid w:val="00577C56"/>
    <w:rsid w:val="0063221F"/>
    <w:rsid w:val="0068649B"/>
    <w:rsid w:val="006F0454"/>
    <w:rsid w:val="00717F20"/>
    <w:rsid w:val="00722183"/>
    <w:rsid w:val="007533B1"/>
    <w:rsid w:val="00791ECA"/>
    <w:rsid w:val="007C10CC"/>
    <w:rsid w:val="007E7461"/>
    <w:rsid w:val="008A3FE1"/>
    <w:rsid w:val="008E2D7A"/>
    <w:rsid w:val="008E725E"/>
    <w:rsid w:val="008F08B6"/>
    <w:rsid w:val="008F677F"/>
    <w:rsid w:val="0091166E"/>
    <w:rsid w:val="009133BC"/>
    <w:rsid w:val="009B3CCE"/>
    <w:rsid w:val="00AB629D"/>
    <w:rsid w:val="00BA25FD"/>
    <w:rsid w:val="00C4787C"/>
    <w:rsid w:val="00C62BFE"/>
    <w:rsid w:val="00C63336"/>
    <w:rsid w:val="00C81FBE"/>
    <w:rsid w:val="00C9627E"/>
    <w:rsid w:val="00CB7E76"/>
    <w:rsid w:val="00CC5C59"/>
    <w:rsid w:val="00D74B3F"/>
    <w:rsid w:val="00DF0D13"/>
    <w:rsid w:val="00E232AD"/>
    <w:rsid w:val="00E77A3C"/>
    <w:rsid w:val="00E977B0"/>
    <w:rsid w:val="00EC5BAE"/>
    <w:rsid w:val="00F40CD0"/>
    <w:rsid w:val="023C12BB"/>
    <w:rsid w:val="07366FBD"/>
    <w:rsid w:val="09C84DD0"/>
    <w:rsid w:val="0C422121"/>
    <w:rsid w:val="0DD63584"/>
    <w:rsid w:val="18F04AE6"/>
    <w:rsid w:val="1AA22A42"/>
    <w:rsid w:val="1AA823C7"/>
    <w:rsid w:val="1DA57C18"/>
    <w:rsid w:val="20D3180F"/>
    <w:rsid w:val="22AF20F9"/>
    <w:rsid w:val="23E70A15"/>
    <w:rsid w:val="2C4151AF"/>
    <w:rsid w:val="2C8B5E1F"/>
    <w:rsid w:val="3B512C0E"/>
    <w:rsid w:val="3BF84714"/>
    <w:rsid w:val="3CF7199B"/>
    <w:rsid w:val="3EA03C2A"/>
    <w:rsid w:val="3F27542F"/>
    <w:rsid w:val="4962795E"/>
    <w:rsid w:val="49824B3E"/>
    <w:rsid w:val="49FF7811"/>
    <w:rsid w:val="4AD12282"/>
    <w:rsid w:val="4ECE3750"/>
    <w:rsid w:val="517075D4"/>
    <w:rsid w:val="547F5059"/>
    <w:rsid w:val="57961145"/>
    <w:rsid w:val="592A0937"/>
    <w:rsid w:val="5A080C2D"/>
    <w:rsid w:val="61D33C11"/>
    <w:rsid w:val="62806DB2"/>
    <w:rsid w:val="68A46A35"/>
    <w:rsid w:val="6B922BEB"/>
    <w:rsid w:val="6D535020"/>
    <w:rsid w:val="6DEE6530"/>
    <w:rsid w:val="6FC5126A"/>
    <w:rsid w:val="706322C8"/>
    <w:rsid w:val="794620EC"/>
    <w:rsid w:val="79D823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3481E"/>
  <w15:docId w15:val="{F2EC5D7A-81CA-4985-BE7A-5EF49BE9E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character" w:styleId="aa">
    <w:name w:val="Strong"/>
    <w:basedOn w:val="a0"/>
    <w:qFormat/>
    <w:rPr>
      <w:b/>
    </w:rPr>
  </w:style>
  <w:style w:type="character" w:styleId="ab">
    <w:name w:val="FollowedHyperlink"/>
    <w:basedOn w:val="a0"/>
    <w:qFormat/>
    <w:rPr>
      <w:color w:val="333333"/>
      <w:u w:val="none"/>
    </w:rPr>
  </w:style>
  <w:style w:type="character" w:styleId="HTML">
    <w:name w:val="HTML Definition"/>
    <w:basedOn w:val="a0"/>
    <w:qFormat/>
    <w:rPr>
      <w:i/>
    </w:rPr>
  </w:style>
  <w:style w:type="character" w:styleId="ac">
    <w:name w:val="Hyperlink"/>
    <w:basedOn w:val="a0"/>
    <w:qFormat/>
    <w:rPr>
      <w:color w:val="333333"/>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color w:val="FFFFFF"/>
      <w:sz w:val="21"/>
      <w:szCs w:val="21"/>
      <w:shd w:val="clear" w:color="auto" w:fill="333333"/>
    </w:rPr>
  </w:style>
  <w:style w:type="character" w:styleId="HTML2">
    <w:name w:val="HTML Sample"/>
    <w:basedOn w:val="a0"/>
    <w:qFormat/>
    <w:rPr>
      <w:rFonts w:ascii="Consolas" w:eastAsia="Consolas" w:hAnsi="Consolas" w:cs="Consolas" w:hint="default"/>
      <w:sz w:val="21"/>
      <w:szCs w:val="21"/>
      <w:shd w:val="clear" w:color="auto" w:fill="F5F5F5"/>
    </w:rPr>
  </w:style>
  <w:style w:type="paragraph" w:customStyle="1" w:styleId="12">
    <w:name w:val="1册标题2"/>
    <w:basedOn w:val="a"/>
    <w:next w:val="a"/>
    <w:qFormat/>
    <w:pPr>
      <w:adjustRightInd w:val="0"/>
      <w:spacing w:beforeLines="50" w:afterLines="50" w:line="300" w:lineRule="auto"/>
      <w:jc w:val="center"/>
      <w:outlineLvl w:val="1"/>
    </w:pPr>
    <w:rPr>
      <w:rFonts w:ascii="Arial" w:eastAsia="黑体" w:hAnsi="Arial" w:cs="Times New Roman"/>
      <w:bCs/>
      <w:kern w:val="0"/>
      <w:sz w:val="32"/>
    </w:rPr>
  </w:style>
  <w:style w:type="paragraph" w:customStyle="1" w:styleId="ad">
    <w:name w:val="表正文"/>
    <w:basedOn w:val="a"/>
    <w:next w:val="a9"/>
    <w:qFormat/>
    <w:pPr>
      <w:widowControl/>
      <w:spacing w:before="100" w:beforeAutospacing="1" w:after="100" w:afterAutospacing="1"/>
      <w:jc w:val="left"/>
    </w:pPr>
    <w:rPr>
      <w:rFonts w:ascii="Times New Roman" w:eastAsia="宋体" w:hAnsi="Times New Roman" w:cs="Times New Roman"/>
      <w:kern w:val="0"/>
      <w:sz w:val="24"/>
    </w:rPr>
  </w:style>
  <w:style w:type="paragraph" w:customStyle="1" w:styleId="Style13">
    <w:name w:val="_Style 13"/>
    <w:basedOn w:val="a"/>
    <w:next w:val="a"/>
    <w:qFormat/>
    <w:pPr>
      <w:pBdr>
        <w:bottom w:val="single" w:sz="6" w:space="1" w:color="auto"/>
      </w:pBdr>
      <w:jc w:val="center"/>
    </w:pPr>
    <w:rPr>
      <w:rFonts w:ascii="Arial" w:eastAsia="宋体"/>
      <w:vanish/>
      <w:sz w:val="16"/>
    </w:rPr>
  </w:style>
  <w:style w:type="paragraph" w:customStyle="1" w:styleId="Style14">
    <w:name w:val="_Style 14"/>
    <w:basedOn w:val="a"/>
    <w:next w:val="a"/>
    <w:qFormat/>
    <w:pPr>
      <w:pBdr>
        <w:top w:val="single" w:sz="6" w:space="1" w:color="auto"/>
      </w:pBdr>
      <w:jc w:val="center"/>
    </w:pPr>
    <w:rPr>
      <w:rFonts w:ascii="Arial" w:eastAsia="宋体"/>
      <w:vanish/>
      <w:sz w:val="16"/>
    </w:rPr>
  </w:style>
  <w:style w:type="paragraph" w:customStyle="1" w:styleId="Style15">
    <w:name w:val="_Style 15"/>
    <w:basedOn w:val="a"/>
    <w:next w:val="a"/>
    <w:pPr>
      <w:pBdr>
        <w:bottom w:val="single" w:sz="6" w:space="1" w:color="auto"/>
      </w:pBdr>
      <w:jc w:val="center"/>
    </w:pPr>
    <w:rPr>
      <w:rFonts w:ascii="Arial" w:eastAsia="宋体"/>
      <w:vanish/>
      <w:sz w:val="16"/>
    </w:rPr>
  </w:style>
  <w:style w:type="paragraph" w:customStyle="1" w:styleId="Style16">
    <w:name w:val="_Style 16"/>
    <w:basedOn w:val="a"/>
    <w:next w:val="a"/>
    <w:pPr>
      <w:pBdr>
        <w:top w:val="single" w:sz="6" w:space="1" w:color="auto"/>
      </w:pBdr>
      <w:jc w:val="center"/>
    </w:pPr>
    <w:rPr>
      <w:rFonts w:ascii="Arial" w:eastAsia="宋体"/>
      <w:vanish/>
      <w:sz w:val="16"/>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26</TotalTime>
  <Pages>5</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资产与实验管理处</cp:lastModifiedBy>
  <cp:revision>53</cp:revision>
  <cp:lastPrinted>2019-09-19T00:43:00Z</cp:lastPrinted>
  <dcterms:created xsi:type="dcterms:W3CDTF">2018-05-31T01:38:00Z</dcterms:created>
  <dcterms:modified xsi:type="dcterms:W3CDTF">2019-10-10T06:39:00Z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